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sdt>
      <w:sdtPr>
        <w:rPr>
          <w:rFonts w:asciiTheme="majorHAnsi" w:eastAsiaTheme="majorEastAsia" w:hAnsiTheme="majorHAnsi" w:cstheme="majorBidi"/>
        </w:rPr>
        <w:id w:val="841657"/>
        <w:docPartObj>
          <w:docPartGallery w:val="Cover Pages"/>
          <w:docPartUnique/>
        </w:docPartObj>
      </w:sdtPr>
      <w:sdtEndPr>
        <w:rPr>
          <w:rFonts w:asciiTheme="minorHAnsi" w:eastAsiaTheme="minorHAnsi" w:hAnsiTheme="minorHAnsi" w:cstheme="minorBidi"/>
        </w:rPr>
      </w:sdtEndPr>
      <w:sdtContent>
        <w:tbl>
          <w:tblPr>
            <w:tblpPr w:leftFromText="187" w:rightFromText="187" w:horzAnchor="margin" w:tblpXSpec="center" w:tblpY="2881"/>
            <w:tblW w:w="4000" w:type="pct"/>
            <w:tblBorders>
              <w:left w:val="single" w:sz="18" w:space="0" w:color="4F81BD" w:themeColor="accent1"/>
            </w:tblBorders>
            <w:tblLook w:val="04A0"/>
          </w:tblPr>
          <w:tblGrid>
            <w:gridCol w:w="7668"/>
          </w:tblGrid>
          <w:tr w:rsidR="00515606">
            <w:sdt>
              <w:sdtPr>
                <w:rPr>
                  <w:rFonts w:asciiTheme="majorHAnsi" w:eastAsiaTheme="majorEastAsia" w:hAnsiTheme="majorHAnsi" w:cstheme="majorBidi"/>
                </w:rPr>
                <w:alias w:val="Организация"/>
                <w:id w:val="13406915"/>
                <w:dataBinding w:prefixMappings="xmlns:ns0='http://schemas.openxmlformats.org/officeDocument/2006/extended-properties'" w:xpath="/ns0:Properties[1]/ns0:Company[1]" w:storeItemID="{6668398D-A668-4E3E-A5EB-62B293D839F1}"/>
                <w:text/>
              </w:sdtPr>
              <w:sdtEndPr>
                <w:rPr>
                  <w:sz w:val="32"/>
                  <w:szCs w:val="32"/>
                </w:rPr>
              </w:sdtEndPr>
              <w:sdtContent>
                <w:tc>
                  <w:tcPr>
                    <w:tcW w:w="7672" w:type="dxa"/>
                    <w:tcMar>
                      <w:top w:w="216" w:type="dxa"/>
                      <w:left w:w="115" w:type="dxa"/>
                      <w:bottom w:w="216" w:type="dxa"/>
                      <w:right w:w="115" w:type="dxa"/>
                    </w:tcMar>
                  </w:tcPr>
                  <w:p w:rsidR="00515606" w:rsidRDefault="00386148" w:rsidP="00515606">
                    <w:pPr>
                      <w:pStyle w:val="a3"/>
                      <w:rPr>
                        <w:rFonts w:asciiTheme="majorHAnsi" w:eastAsiaTheme="majorEastAsia" w:hAnsiTheme="majorHAnsi" w:cstheme="majorBidi"/>
                      </w:rPr>
                    </w:pPr>
                    <w:r>
                      <w:rPr>
                        <w:rFonts w:asciiTheme="majorHAnsi" w:eastAsiaTheme="majorEastAsia" w:hAnsiTheme="majorHAnsi" w:cstheme="majorBidi"/>
                      </w:rPr>
                      <w:t>Клуб Горного туризма МГУ</w:t>
                    </w:r>
                  </w:p>
                </w:tc>
              </w:sdtContent>
            </w:sdt>
          </w:tr>
          <w:tr w:rsidR="00515606">
            <w:tc>
              <w:tcPr>
                <w:tcW w:w="7672" w:type="dxa"/>
              </w:tcPr>
              <w:sdt>
                <w:sdtPr>
                  <w:rPr>
                    <w:rFonts w:asciiTheme="majorHAnsi" w:eastAsiaTheme="majorEastAsia" w:hAnsiTheme="majorHAnsi" w:cstheme="majorBidi"/>
                    <w:color w:val="4F81BD" w:themeColor="accent1"/>
                    <w:sz w:val="48"/>
                    <w:szCs w:val="48"/>
                  </w:rPr>
                  <w:alias w:val="Заголовок"/>
                  <w:id w:val="13406919"/>
                  <w:dataBinding w:prefixMappings="xmlns:ns0='http://schemas.openxmlformats.org/package/2006/metadata/core-properties' xmlns:ns1='http://purl.org/dc/elements/1.1/'" w:xpath="/ns0:coreProperties[1]/ns1:title[1]" w:storeItemID="{6C3C8BC8-F283-45AE-878A-BAB7291924A1}"/>
                  <w:text/>
                </w:sdtPr>
                <w:sdtContent>
                  <w:p w:rsidR="00515606" w:rsidRDefault="00386148" w:rsidP="00515606">
                    <w:pPr>
                      <w:pStyle w:val="a3"/>
                      <w:rPr>
                        <w:rFonts w:asciiTheme="majorHAnsi" w:eastAsiaTheme="majorEastAsia" w:hAnsiTheme="majorHAnsi" w:cstheme="majorBidi"/>
                        <w:color w:val="4F81BD" w:themeColor="accent1"/>
                        <w:sz w:val="80"/>
                        <w:szCs w:val="80"/>
                      </w:rPr>
                    </w:pPr>
                    <w:r>
                      <w:rPr>
                        <w:rFonts w:asciiTheme="majorHAnsi" w:eastAsiaTheme="majorEastAsia" w:hAnsiTheme="majorHAnsi" w:cstheme="majorBidi"/>
                        <w:sz w:val="48"/>
                        <w:szCs w:val="48"/>
                      </w:rPr>
                      <w:t>Автопутешествие II-категории сложности в Султанате ОМАН</w:t>
                    </w:r>
                  </w:p>
                </w:sdtContent>
              </w:sdt>
            </w:tc>
          </w:tr>
          <w:tr w:rsidR="00515606">
            <w:tc>
              <w:tcPr>
                <w:tcW w:w="7672" w:type="dxa"/>
                <w:tcMar>
                  <w:top w:w="216" w:type="dxa"/>
                  <w:left w:w="115" w:type="dxa"/>
                  <w:bottom w:w="216" w:type="dxa"/>
                  <w:right w:w="115" w:type="dxa"/>
                </w:tcMar>
              </w:tcPr>
              <w:p w:rsidR="00515606" w:rsidRDefault="002A5AAE" w:rsidP="00386148">
                <w:pPr>
                  <w:pStyle w:val="a3"/>
                  <w:rPr>
                    <w:rFonts w:asciiTheme="majorHAnsi" w:eastAsiaTheme="majorEastAsia" w:hAnsiTheme="majorHAnsi" w:cstheme="majorBidi"/>
                  </w:rPr>
                </w:pPr>
                <w:sdt>
                  <w:sdtPr>
                    <w:rPr>
                      <w:rFonts w:asciiTheme="majorHAnsi" w:eastAsiaTheme="majorEastAsia" w:hAnsiTheme="majorHAnsi" w:cstheme="majorBidi"/>
                    </w:rPr>
                    <w:alias w:val="Подзаголовок"/>
                    <w:id w:val="13406923"/>
                    <w:dataBinding w:prefixMappings="xmlns:ns0='http://schemas.openxmlformats.org/package/2006/metadata/core-properties' xmlns:ns1='http://purl.org/dc/elements/1.1/'" w:xpath="/ns0:coreProperties[1]/ns1:subject[1]" w:storeItemID="{6C3C8BC8-F283-45AE-878A-BAB7291924A1}"/>
                    <w:text/>
                  </w:sdtPr>
                  <w:sdtContent>
                    <w:r w:rsidR="006775D9">
                      <w:rPr>
                        <w:rFonts w:asciiTheme="majorHAnsi" w:eastAsiaTheme="majorEastAsia" w:hAnsiTheme="majorHAnsi" w:cstheme="majorBidi"/>
                      </w:rPr>
                      <w:t>Автопутешествие</w:t>
                    </w:r>
                  </w:sdtContent>
                </w:sdt>
                <w:r w:rsidR="00386148">
                  <w:rPr>
                    <w:rFonts w:asciiTheme="majorHAnsi" w:eastAsiaTheme="majorEastAsia" w:hAnsiTheme="majorHAnsi" w:cstheme="majorBidi"/>
                  </w:rPr>
                  <w:t xml:space="preserve"> второй категории сложности в Султанате ОМАН. Декабрь 2013 – Январь 2014</w:t>
                </w:r>
              </w:p>
            </w:tc>
          </w:tr>
        </w:tbl>
        <w:p w:rsidR="00515606" w:rsidRDefault="00515606"/>
        <w:p w:rsidR="00515606" w:rsidRDefault="00515606"/>
        <w:tbl>
          <w:tblPr>
            <w:tblpPr w:leftFromText="187" w:rightFromText="187" w:horzAnchor="margin" w:tblpXSpec="center" w:tblpYSpec="bottom"/>
            <w:tblW w:w="4000" w:type="pct"/>
            <w:tblLook w:val="04A0"/>
          </w:tblPr>
          <w:tblGrid>
            <w:gridCol w:w="7668"/>
          </w:tblGrid>
          <w:tr w:rsidR="00515606">
            <w:tc>
              <w:tcPr>
                <w:tcW w:w="7672" w:type="dxa"/>
                <w:tcMar>
                  <w:top w:w="216" w:type="dxa"/>
                  <w:left w:w="115" w:type="dxa"/>
                  <w:bottom w:w="216" w:type="dxa"/>
                  <w:right w:w="115" w:type="dxa"/>
                </w:tcMar>
              </w:tcPr>
              <w:sdt>
                <w:sdtPr>
                  <w:rPr>
                    <w:color w:val="4F81BD" w:themeColor="accent1"/>
                  </w:rPr>
                  <w:alias w:val="Автор"/>
                  <w:id w:val="13406928"/>
                  <w:dataBinding w:prefixMappings="xmlns:ns0='http://schemas.openxmlformats.org/package/2006/metadata/core-properties' xmlns:ns1='http://purl.org/dc/elements/1.1/'" w:xpath="/ns0:coreProperties[1]/ns1:creator[1]" w:storeItemID="{6C3C8BC8-F283-45AE-878A-BAB7291924A1}"/>
                  <w:text/>
                </w:sdtPr>
                <w:sdtContent>
                  <w:p w:rsidR="00515606" w:rsidRDefault="00386148">
                    <w:pPr>
                      <w:pStyle w:val="a3"/>
                      <w:rPr>
                        <w:color w:val="4F81BD" w:themeColor="accent1"/>
                      </w:rPr>
                    </w:pPr>
                    <w:r>
                      <w:t>Часовиков Максим</w:t>
                    </w:r>
                  </w:p>
                </w:sdtContent>
              </w:sdt>
              <w:p w:rsidR="00515606" w:rsidRPr="004B5024" w:rsidRDefault="004B5024" w:rsidP="004B5024">
                <w:pPr>
                  <w:pStyle w:val="a3"/>
                  <w:jc w:val="center"/>
                  <w:rPr>
                    <w:color w:val="4F81BD" w:themeColor="accent1"/>
                  </w:rPr>
                </w:pPr>
                <w:r>
                  <w:rPr>
                    <w:color w:val="4F81BD" w:themeColor="accent1"/>
                  </w:rPr>
                  <w:t>Москва, 2014 год</w:t>
                </w:r>
              </w:p>
              <w:p w:rsidR="00515606" w:rsidRPr="00386148" w:rsidRDefault="00515606">
                <w:pPr>
                  <w:pStyle w:val="a3"/>
                  <w:rPr>
                    <w:color w:val="4F81BD" w:themeColor="accent1"/>
                  </w:rPr>
                </w:pPr>
              </w:p>
            </w:tc>
          </w:tr>
        </w:tbl>
        <w:p w:rsidR="00515606" w:rsidRDefault="00515606"/>
        <w:p w:rsidR="00515606" w:rsidRDefault="00515606">
          <w:r>
            <w:br w:type="page"/>
          </w:r>
        </w:p>
      </w:sdtContent>
    </w:sdt>
    <w:sdt>
      <w:sdtPr>
        <w:rPr>
          <w:rFonts w:asciiTheme="minorHAnsi" w:eastAsiaTheme="minorHAnsi" w:hAnsiTheme="minorHAnsi" w:cstheme="minorBidi"/>
          <w:b w:val="0"/>
          <w:bCs w:val="0"/>
          <w:color w:val="auto"/>
          <w:sz w:val="22"/>
          <w:szCs w:val="22"/>
        </w:rPr>
        <w:id w:val="693238"/>
        <w:docPartObj>
          <w:docPartGallery w:val="Table of Contents"/>
          <w:docPartUnique/>
        </w:docPartObj>
      </w:sdtPr>
      <w:sdtContent>
        <w:p w:rsidR="002B46EC" w:rsidRDefault="002B46EC">
          <w:pPr>
            <w:pStyle w:val="ad"/>
          </w:pPr>
          <w:r>
            <w:t>Оглавление</w:t>
          </w:r>
        </w:p>
        <w:p w:rsidR="004B5024" w:rsidRDefault="002A5AAE">
          <w:pPr>
            <w:pStyle w:val="11"/>
            <w:tabs>
              <w:tab w:val="left" w:pos="660"/>
              <w:tab w:val="right" w:leader="dot" w:pos="9345"/>
            </w:tabs>
            <w:rPr>
              <w:rFonts w:eastAsiaTheme="minorEastAsia"/>
              <w:noProof/>
              <w:lang w:eastAsia="ru-RU"/>
            </w:rPr>
          </w:pPr>
          <w:r>
            <w:fldChar w:fldCharType="begin"/>
          </w:r>
          <w:r w:rsidR="002B46EC">
            <w:instrText xml:space="preserve"> TOC \o "1-3" \h \z \u </w:instrText>
          </w:r>
          <w:r>
            <w:fldChar w:fldCharType="separate"/>
          </w:r>
          <w:hyperlink w:anchor="_Toc396946975" w:history="1">
            <w:r w:rsidR="004B5024" w:rsidRPr="00953B7D">
              <w:rPr>
                <w:rStyle w:val="ae"/>
                <w:noProof/>
              </w:rPr>
              <w:t>1.</w:t>
            </w:r>
            <w:r w:rsidR="004B5024">
              <w:rPr>
                <w:rFonts w:eastAsiaTheme="minorEastAsia"/>
                <w:noProof/>
                <w:lang w:eastAsia="ru-RU"/>
              </w:rPr>
              <w:tab/>
            </w:r>
            <w:r w:rsidR="004B5024" w:rsidRPr="00953B7D">
              <w:rPr>
                <w:rStyle w:val="ae"/>
                <w:noProof/>
              </w:rPr>
              <w:t>Справочные сведения</w:t>
            </w:r>
            <w:r w:rsidR="004B5024">
              <w:rPr>
                <w:noProof/>
                <w:webHidden/>
              </w:rPr>
              <w:tab/>
            </w:r>
            <w:r>
              <w:rPr>
                <w:noProof/>
                <w:webHidden/>
              </w:rPr>
              <w:fldChar w:fldCharType="begin"/>
            </w:r>
            <w:r w:rsidR="004B5024">
              <w:rPr>
                <w:noProof/>
                <w:webHidden/>
              </w:rPr>
              <w:instrText xml:space="preserve"> PAGEREF _Toc396946975 \h </w:instrText>
            </w:r>
            <w:r>
              <w:rPr>
                <w:noProof/>
                <w:webHidden/>
              </w:rPr>
            </w:r>
            <w:r>
              <w:rPr>
                <w:noProof/>
                <w:webHidden/>
              </w:rPr>
              <w:fldChar w:fldCharType="separate"/>
            </w:r>
            <w:r w:rsidR="004B5024">
              <w:rPr>
                <w:noProof/>
                <w:webHidden/>
              </w:rPr>
              <w:t>2</w:t>
            </w:r>
            <w:r>
              <w:rPr>
                <w:noProof/>
                <w:webHidden/>
              </w:rPr>
              <w:fldChar w:fldCharType="end"/>
            </w:r>
          </w:hyperlink>
        </w:p>
        <w:p w:rsidR="004B5024" w:rsidRDefault="002A5AAE">
          <w:pPr>
            <w:pStyle w:val="11"/>
            <w:tabs>
              <w:tab w:val="left" w:pos="660"/>
              <w:tab w:val="right" w:leader="dot" w:pos="9345"/>
            </w:tabs>
            <w:rPr>
              <w:rFonts w:eastAsiaTheme="minorEastAsia"/>
              <w:noProof/>
              <w:lang w:eastAsia="ru-RU"/>
            </w:rPr>
          </w:pPr>
          <w:hyperlink w:anchor="_Toc396946976" w:history="1">
            <w:r w:rsidR="004B5024" w:rsidRPr="00953B7D">
              <w:rPr>
                <w:rStyle w:val="ae"/>
                <w:noProof/>
              </w:rPr>
              <w:t>2.</w:t>
            </w:r>
            <w:r w:rsidR="004B5024">
              <w:rPr>
                <w:rFonts w:eastAsiaTheme="minorEastAsia"/>
                <w:noProof/>
                <w:lang w:eastAsia="ru-RU"/>
              </w:rPr>
              <w:tab/>
            </w:r>
            <w:r w:rsidR="004B5024" w:rsidRPr="00953B7D">
              <w:rPr>
                <w:rStyle w:val="ae"/>
                <w:noProof/>
              </w:rPr>
              <w:t>Обзор района путешествия</w:t>
            </w:r>
            <w:r w:rsidR="004B5024">
              <w:rPr>
                <w:noProof/>
                <w:webHidden/>
              </w:rPr>
              <w:tab/>
            </w:r>
            <w:r>
              <w:rPr>
                <w:noProof/>
                <w:webHidden/>
              </w:rPr>
              <w:fldChar w:fldCharType="begin"/>
            </w:r>
            <w:r w:rsidR="004B5024">
              <w:rPr>
                <w:noProof/>
                <w:webHidden/>
              </w:rPr>
              <w:instrText xml:space="preserve"> PAGEREF _Toc396946976 \h </w:instrText>
            </w:r>
            <w:r>
              <w:rPr>
                <w:noProof/>
                <w:webHidden/>
              </w:rPr>
            </w:r>
            <w:r>
              <w:rPr>
                <w:noProof/>
                <w:webHidden/>
              </w:rPr>
              <w:fldChar w:fldCharType="separate"/>
            </w:r>
            <w:r w:rsidR="004B5024">
              <w:rPr>
                <w:noProof/>
                <w:webHidden/>
              </w:rPr>
              <w:t>2</w:t>
            </w:r>
            <w:r>
              <w:rPr>
                <w:noProof/>
                <w:webHidden/>
              </w:rPr>
              <w:fldChar w:fldCharType="end"/>
            </w:r>
          </w:hyperlink>
        </w:p>
        <w:p w:rsidR="004B5024" w:rsidRDefault="002A5AAE">
          <w:pPr>
            <w:pStyle w:val="11"/>
            <w:tabs>
              <w:tab w:val="left" w:pos="660"/>
              <w:tab w:val="right" w:leader="dot" w:pos="9345"/>
            </w:tabs>
            <w:rPr>
              <w:rFonts w:eastAsiaTheme="minorEastAsia"/>
              <w:noProof/>
              <w:lang w:eastAsia="ru-RU"/>
            </w:rPr>
          </w:pPr>
          <w:hyperlink w:anchor="_Toc396946977" w:history="1">
            <w:r w:rsidR="004B5024" w:rsidRPr="00953B7D">
              <w:rPr>
                <w:rStyle w:val="ae"/>
                <w:noProof/>
              </w:rPr>
              <w:t>3.</w:t>
            </w:r>
            <w:r w:rsidR="004B5024">
              <w:rPr>
                <w:rFonts w:eastAsiaTheme="minorEastAsia"/>
                <w:noProof/>
                <w:lang w:eastAsia="ru-RU"/>
              </w:rPr>
              <w:tab/>
            </w:r>
            <w:r w:rsidR="004B5024" w:rsidRPr="00953B7D">
              <w:rPr>
                <w:rStyle w:val="ae"/>
                <w:noProof/>
              </w:rPr>
              <w:t>График движения и техническое описание маршрута</w:t>
            </w:r>
            <w:r w:rsidR="004B5024">
              <w:rPr>
                <w:noProof/>
                <w:webHidden/>
              </w:rPr>
              <w:tab/>
            </w:r>
            <w:r>
              <w:rPr>
                <w:noProof/>
                <w:webHidden/>
              </w:rPr>
              <w:fldChar w:fldCharType="begin"/>
            </w:r>
            <w:r w:rsidR="004B5024">
              <w:rPr>
                <w:noProof/>
                <w:webHidden/>
              </w:rPr>
              <w:instrText xml:space="preserve"> PAGEREF _Toc396946977 \h </w:instrText>
            </w:r>
            <w:r>
              <w:rPr>
                <w:noProof/>
                <w:webHidden/>
              </w:rPr>
            </w:r>
            <w:r>
              <w:rPr>
                <w:noProof/>
                <w:webHidden/>
              </w:rPr>
              <w:fldChar w:fldCharType="separate"/>
            </w:r>
            <w:r w:rsidR="004B5024">
              <w:rPr>
                <w:noProof/>
                <w:webHidden/>
              </w:rPr>
              <w:t>5</w:t>
            </w:r>
            <w:r>
              <w:rPr>
                <w:noProof/>
                <w:webHidden/>
              </w:rPr>
              <w:fldChar w:fldCharType="end"/>
            </w:r>
          </w:hyperlink>
        </w:p>
        <w:p w:rsidR="004B5024" w:rsidRDefault="002A5AAE">
          <w:pPr>
            <w:pStyle w:val="21"/>
            <w:tabs>
              <w:tab w:val="left" w:pos="1540"/>
              <w:tab w:val="right" w:leader="dot" w:pos="9345"/>
            </w:tabs>
            <w:rPr>
              <w:rFonts w:eastAsiaTheme="minorEastAsia"/>
              <w:noProof/>
              <w:lang w:eastAsia="ru-RU"/>
            </w:rPr>
          </w:pPr>
          <w:hyperlink w:anchor="_Toc396946978" w:history="1">
            <w:r w:rsidR="004B5024" w:rsidRPr="00953B7D">
              <w:rPr>
                <w:rStyle w:val="ae"/>
                <w:noProof/>
              </w:rPr>
              <w:t>3.1.</w:t>
            </w:r>
            <w:r w:rsidR="004B5024">
              <w:rPr>
                <w:rFonts w:eastAsiaTheme="minorEastAsia"/>
                <w:noProof/>
                <w:lang w:eastAsia="ru-RU"/>
              </w:rPr>
              <w:tab/>
            </w:r>
            <w:r w:rsidR="004B5024" w:rsidRPr="00953B7D">
              <w:rPr>
                <w:rStyle w:val="ae"/>
                <w:noProof/>
              </w:rPr>
              <w:t>График маршрута</w:t>
            </w:r>
            <w:r w:rsidR="004B5024">
              <w:rPr>
                <w:noProof/>
                <w:webHidden/>
              </w:rPr>
              <w:tab/>
            </w:r>
            <w:r>
              <w:rPr>
                <w:noProof/>
                <w:webHidden/>
              </w:rPr>
              <w:fldChar w:fldCharType="begin"/>
            </w:r>
            <w:r w:rsidR="004B5024">
              <w:rPr>
                <w:noProof/>
                <w:webHidden/>
              </w:rPr>
              <w:instrText xml:space="preserve"> PAGEREF _Toc396946978 \h </w:instrText>
            </w:r>
            <w:r>
              <w:rPr>
                <w:noProof/>
                <w:webHidden/>
              </w:rPr>
            </w:r>
            <w:r>
              <w:rPr>
                <w:noProof/>
                <w:webHidden/>
              </w:rPr>
              <w:fldChar w:fldCharType="separate"/>
            </w:r>
            <w:r w:rsidR="004B5024">
              <w:rPr>
                <w:noProof/>
                <w:webHidden/>
              </w:rPr>
              <w:t>5</w:t>
            </w:r>
            <w:r>
              <w:rPr>
                <w:noProof/>
                <w:webHidden/>
              </w:rPr>
              <w:fldChar w:fldCharType="end"/>
            </w:r>
          </w:hyperlink>
        </w:p>
        <w:p w:rsidR="004B5024" w:rsidRDefault="002A5AAE">
          <w:pPr>
            <w:pStyle w:val="21"/>
            <w:tabs>
              <w:tab w:val="left" w:pos="1540"/>
              <w:tab w:val="right" w:leader="dot" w:pos="9345"/>
            </w:tabs>
            <w:rPr>
              <w:rFonts w:eastAsiaTheme="minorEastAsia"/>
              <w:noProof/>
              <w:lang w:eastAsia="ru-RU"/>
            </w:rPr>
          </w:pPr>
          <w:hyperlink w:anchor="_Toc396946979" w:history="1">
            <w:r w:rsidR="004B5024" w:rsidRPr="00953B7D">
              <w:rPr>
                <w:rStyle w:val="ae"/>
                <w:noProof/>
              </w:rPr>
              <w:t>3.2.</w:t>
            </w:r>
            <w:r w:rsidR="004B5024">
              <w:rPr>
                <w:rFonts w:eastAsiaTheme="minorEastAsia"/>
                <w:noProof/>
                <w:lang w:eastAsia="ru-RU"/>
              </w:rPr>
              <w:tab/>
            </w:r>
            <w:r w:rsidR="004B5024" w:rsidRPr="00953B7D">
              <w:rPr>
                <w:rStyle w:val="ae"/>
                <w:noProof/>
              </w:rPr>
              <w:t>Первый день</w:t>
            </w:r>
            <w:r w:rsidR="004B5024">
              <w:rPr>
                <w:noProof/>
                <w:webHidden/>
              </w:rPr>
              <w:tab/>
            </w:r>
            <w:r>
              <w:rPr>
                <w:noProof/>
                <w:webHidden/>
              </w:rPr>
              <w:fldChar w:fldCharType="begin"/>
            </w:r>
            <w:r w:rsidR="004B5024">
              <w:rPr>
                <w:noProof/>
                <w:webHidden/>
              </w:rPr>
              <w:instrText xml:space="preserve"> PAGEREF _Toc396946979 \h </w:instrText>
            </w:r>
            <w:r>
              <w:rPr>
                <w:noProof/>
                <w:webHidden/>
              </w:rPr>
            </w:r>
            <w:r>
              <w:rPr>
                <w:noProof/>
                <w:webHidden/>
              </w:rPr>
              <w:fldChar w:fldCharType="separate"/>
            </w:r>
            <w:r w:rsidR="004B5024">
              <w:rPr>
                <w:noProof/>
                <w:webHidden/>
              </w:rPr>
              <w:t>6</w:t>
            </w:r>
            <w:r>
              <w:rPr>
                <w:noProof/>
                <w:webHidden/>
              </w:rPr>
              <w:fldChar w:fldCharType="end"/>
            </w:r>
          </w:hyperlink>
        </w:p>
        <w:p w:rsidR="004B5024" w:rsidRDefault="002A5AAE">
          <w:pPr>
            <w:pStyle w:val="21"/>
            <w:tabs>
              <w:tab w:val="left" w:pos="1540"/>
              <w:tab w:val="right" w:leader="dot" w:pos="9345"/>
            </w:tabs>
            <w:rPr>
              <w:rFonts w:eastAsiaTheme="minorEastAsia"/>
              <w:noProof/>
              <w:lang w:eastAsia="ru-RU"/>
            </w:rPr>
          </w:pPr>
          <w:hyperlink w:anchor="_Toc396946980" w:history="1">
            <w:r w:rsidR="004B5024" w:rsidRPr="00953B7D">
              <w:rPr>
                <w:rStyle w:val="ae"/>
                <w:noProof/>
              </w:rPr>
              <w:t>3.3.</w:t>
            </w:r>
            <w:r w:rsidR="004B5024">
              <w:rPr>
                <w:rFonts w:eastAsiaTheme="minorEastAsia"/>
                <w:noProof/>
                <w:lang w:eastAsia="ru-RU"/>
              </w:rPr>
              <w:tab/>
            </w:r>
            <w:r w:rsidR="004B5024" w:rsidRPr="00953B7D">
              <w:rPr>
                <w:rStyle w:val="ae"/>
                <w:noProof/>
              </w:rPr>
              <w:t>Второй день</w:t>
            </w:r>
            <w:r w:rsidR="004B5024">
              <w:rPr>
                <w:noProof/>
                <w:webHidden/>
              </w:rPr>
              <w:tab/>
            </w:r>
            <w:r>
              <w:rPr>
                <w:noProof/>
                <w:webHidden/>
              </w:rPr>
              <w:fldChar w:fldCharType="begin"/>
            </w:r>
            <w:r w:rsidR="004B5024">
              <w:rPr>
                <w:noProof/>
                <w:webHidden/>
              </w:rPr>
              <w:instrText xml:space="preserve"> PAGEREF _Toc396946980 \h </w:instrText>
            </w:r>
            <w:r>
              <w:rPr>
                <w:noProof/>
                <w:webHidden/>
              </w:rPr>
            </w:r>
            <w:r>
              <w:rPr>
                <w:noProof/>
                <w:webHidden/>
              </w:rPr>
              <w:fldChar w:fldCharType="separate"/>
            </w:r>
            <w:r w:rsidR="004B5024">
              <w:rPr>
                <w:noProof/>
                <w:webHidden/>
              </w:rPr>
              <w:t>6</w:t>
            </w:r>
            <w:r>
              <w:rPr>
                <w:noProof/>
                <w:webHidden/>
              </w:rPr>
              <w:fldChar w:fldCharType="end"/>
            </w:r>
          </w:hyperlink>
        </w:p>
        <w:p w:rsidR="004B5024" w:rsidRDefault="002A5AAE">
          <w:pPr>
            <w:pStyle w:val="21"/>
            <w:tabs>
              <w:tab w:val="left" w:pos="1540"/>
              <w:tab w:val="right" w:leader="dot" w:pos="9345"/>
            </w:tabs>
            <w:rPr>
              <w:rFonts w:eastAsiaTheme="minorEastAsia"/>
              <w:noProof/>
              <w:lang w:eastAsia="ru-RU"/>
            </w:rPr>
          </w:pPr>
          <w:hyperlink w:anchor="_Toc396946981" w:history="1">
            <w:r w:rsidR="004B5024" w:rsidRPr="00953B7D">
              <w:rPr>
                <w:rStyle w:val="ae"/>
                <w:noProof/>
              </w:rPr>
              <w:t>3.4.</w:t>
            </w:r>
            <w:r w:rsidR="004B5024">
              <w:rPr>
                <w:rFonts w:eastAsiaTheme="minorEastAsia"/>
                <w:noProof/>
                <w:lang w:eastAsia="ru-RU"/>
              </w:rPr>
              <w:tab/>
            </w:r>
            <w:r w:rsidR="004B5024" w:rsidRPr="00953B7D">
              <w:rPr>
                <w:rStyle w:val="ae"/>
                <w:noProof/>
              </w:rPr>
              <w:t>Третий день</w:t>
            </w:r>
            <w:r w:rsidR="004B5024">
              <w:rPr>
                <w:noProof/>
                <w:webHidden/>
              </w:rPr>
              <w:tab/>
            </w:r>
            <w:r>
              <w:rPr>
                <w:noProof/>
                <w:webHidden/>
              </w:rPr>
              <w:fldChar w:fldCharType="begin"/>
            </w:r>
            <w:r w:rsidR="004B5024">
              <w:rPr>
                <w:noProof/>
                <w:webHidden/>
              </w:rPr>
              <w:instrText xml:space="preserve"> PAGEREF _Toc396946981 \h </w:instrText>
            </w:r>
            <w:r>
              <w:rPr>
                <w:noProof/>
                <w:webHidden/>
              </w:rPr>
            </w:r>
            <w:r>
              <w:rPr>
                <w:noProof/>
                <w:webHidden/>
              </w:rPr>
              <w:fldChar w:fldCharType="separate"/>
            </w:r>
            <w:r w:rsidR="004B5024">
              <w:rPr>
                <w:noProof/>
                <w:webHidden/>
              </w:rPr>
              <w:t>7</w:t>
            </w:r>
            <w:r>
              <w:rPr>
                <w:noProof/>
                <w:webHidden/>
              </w:rPr>
              <w:fldChar w:fldCharType="end"/>
            </w:r>
          </w:hyperlink>
        </w:p>
        <w:p w:rsidR="004B5024" w:rsidRDefault="002A5AAE">
          <w:pPr>
            <w:pStyle w:val="21"/>
            <w:tabs>
              <w:tab w:val="left" w:pos="1540"/>
              <w:tab w:val="right" w:leader="dot" w:pos="9345"/>
            </w:tabs>
            <w:rPr>
              <w:rFonts w:eastAsiaTheme="minorEastAsia"/>
              <w:noProof/>
              <w:lang w:eastAsia="ru-RU"/>
            </w:rPr>
          </w:pPr>
          <w:hyperlink w:anchor="_Toc396946982" w:history="1">
            <w:r w:rsidR="004B5024" w:rsidRPr="00953B7D">
              <w:rPr>
                <w:rStyle w:val="ae"/>
                <w:noProof/>
              </w:rPr>
              <w:t>3.5.</w:t>
            </w:r>
            <w:r w:rsidR="004B5024">
              <w:rPr>
                <w:rFonts w:eastAsiaTheme="minorEastAsia"/>
                <w:noProof/>
                <w:lang w:eastAsia="ru-RU"/>
              </w:rPr>
              <w:tab/>
            </w:r>
            <w:r w:rsidR="004B5024" w:rsidRPr="00953B7D">
              <w:rPr>
                <w:rStyle w:val="ae"/>
                <w:noProof/>
              </w:rPr>
              <w:t>Четвертый день</w:t>
            </w:r>
            <w:r w:rsidR="004B5024">
              <w:rPr>
                <w:noProof/>
                <w:webHidden/>
              </w:rPr>
              <w:tab/>
            </w:r>
            <w:r>
              <w:rPr>
                <w:noProof/>
                <w:webHidden/>
              </w:rPr>
              <w:fldChar w:fldCharType="begin"/>
            </w:r>
            <w:r w:rsidR="004B5024">
              <w:rPr>
                <w:noProof/>
                <w:webHidden/>
              </w:rPr>
              <w:instrText xml:space="preserve"> PAGEREF _Toc396946982 \h </w:instrText>
            </w:r>
            <w:r>
              <w:rPr>
                <w:noProof/>
                <w:webHidden/>
              </w:rPr>
            </w:r>
            <w:r>
              <w:rPr>
                <w:noProof/>
                <w:webHidden/>
              </w:rPr>
              <w:fldChar w:fldCharType="separate"/>
            </w:r>
            <w:r w:rsidR="004B5024">
              <w:rPr>
                <w:noProof/>
                <w:webHidden/>
              </w:rPr>
              <w:t>8</w:t>
            </w:r>
            <w:r>
              <w:rPr>
                <w:noProof/>
                <w:webHidden/>
              </w:rPr>
              <w:fldChar w:fldCharType="end"/>
            </w:r>
          </w:hyperlink>
        </w:p>
        <w:p w:rsidR="004B5024" w:rsidRDefault="002A5AAE">
          <w:pPr>
            <w:pStyle w:val="21"/>
            <w:tabs>
              <w:tab w:val="left" w:pos="1540"/>
              <w:tab w:val="right" w:leader="dot" w:pos="9345"/>
            </w:tabs>
            <w:rPr>
              <w:rFonts w:eastAsiaTheme="minorEastAsia"/>
              <w:noProof/>
              <w:lang w:eastAsia="ru-RU"/>
            </w:rPr>
          </w:pPr>
          <w:hyperlink w:anchor="_Toc396946983" w:history="1">
            <w:r w:rsidR="004B5024" w:rsidRPr="00953B7D">
              <w:rPr>
                <w:rStyle w:val="ae"/>
                <w:noProof/>
              </w:rPr>
              <w:t>3.6.</w:t>
            </w:r>
            <w:r w:rsidR="004B5024">
              <w:rPr>
                <w:rFonts w:eastAsiaTheme="minorEastAsia"/>
                <w:noProof/>
                <w:lang w:eastAsia="ru-RU"/>
              </w:rPr>
              <w:tab/>
            </w:r>
            <w:r w:rsidR="004B5024" w:rsidRPr="00953B7D">
              <w:rPr>
                <w:rStyle w:val="ae"/>
                <w:noProof/>
              </w:rPr>
              <w:t>Пятый день</w:t>
            </w:r>
            <w:r w:rsidR="004B5024">
              <w:rPr>
                <w:noProof/>
                <w:webHidden/>
              </w:rPr>
              <w:tab/>
            </w:r>
            <w:r>
              <w:rPr>
                <w:noProof/>
                <w:webHidden/>
              </w:rPr>
              <w:fldChar w:fldCharType="begin"/>
            </w:r>
            <w:r w:rsidR="004B5024">
              <w:rPr>
                <w:noProof/>
                <w:webHidden/>
              </w:rPr>
              <w:instrText xml:space="preserve"> PAGEREF _Toc396946983 \h </w:instrText>
            </w:r>
            <w:r>
              <w:rPr>
                <w:noProof/>
                <w:webHidden/>
              </w:rPr>
            </w:r>
            <w:r>
              <w:rPr>
                <w:noProof/>
                <w:webHidden/>
              </w:rPr>
              <w:fldChar w:fldCharType="separate"/>
            </w:r>
            <w:r w:rsidR="004B5024">
              <w:rPr>
                <w:noProof/>
                <w:webHidden/>
              </w:rPr>
              <w:t>9</w:t>
            </w:r>
            <w:r>
              <w:rPr>
                <w:noProof/>
                <w:webHidden/>
              </w:rPr>
              <w:fldChar w:fldCharType="end"/>
            </w:r>
          </w:hyperlink>
        </w:p>
        <w:p w:rsidR="004B5024" w:rsidRDefault="002A5AAE">
          <w:pPr>
            <w:pStyle w:val="21"/>
            <w:tabs>
              <w:tab w:val="left" w:pos="1540"/>
              <w:tab w:val="right" w:leader="dot" w:pos="9345"/>
            </w:tabs>
            <w:rPr>
              <w:rFonts w:eastAsiaTheme="minorEastAsia"/>
              <w:noProof/>
              <w:lang w:eastAsia="ru-RU"/>
            </w:rPr>
          </w:pPr>
          <w:hyperlink w:anchor="_Toc396946984" w:history="1">
            <w:r w:rsidR="004B5024" w:rsidRPr="00953B7D">
              <w:rPr>
                <w:rStyle w:val="ae"/>
                <w:noProof/>
              </w:rPr>
              <w:t>3.7.</w:t>
            </w:r>
            <w:r w:rsidR="004B5024">
              <w:rPr>
                <w:rFonts w:eastAsiaTheme="minorEastAsia"/>
                <w:noProof/>
                <w:lang w:eastAsia="ru-RU"/>
              </w:rPr>
              <w:tab/>
            </w:r>
            <w:r w:rsidR="004B5024" w:rsidRPr="00953B7D">
              <w:rPr>
                <w:rStyle w:val="ae"/>
                <w:noProof/>
              </w:rPr>
              <w:t>Шестой день (31 декабря)</w:t>
            </w:r>
            <w:r w:rsidR="004B5024">
              <w:rPr>
                <w:noProof/>
                <w:webHidden/>
              </w:rPr>
              <w:tab/>
            </w:r>
            <w:r>
              <w:rPr>
                <w:noProof/>
                <w:webHidden/>
              </w:rPr>
              <w:fldChar w:fldCharType="begin"/>
            </w:r>
            <w:r w:rsidR="004B5024">
              <w:rPr>
                <w:noProof/>
                <w:webHidden/>
              </w:rPr>
              <w:instrText xml:space="preserve"> PAGEREF _Toc396946984 \h </w:instrText>
            </w:r>
            <w:r>
              <w:rPr>
                <w:noProof/>
                <w:webHidden/>
              </w:rPr>
            </w:r>
            <w:r>
              <w:rPr>
                <w:noProof/>
                <w:webHidden/>
              </w:rPr>
              <w:fldChar w:fldCharType="separate"/>
            </w:r>
            <w:r w:rsidR="004B5024">
              <w:rPr>
                <w:noProof/>
                <w:webHidden/>
              </w:rPr>
              <w:t>10</w:t>
            </w:r>
            <w:r>
              <w:rPr>
                <w:noProof/>
                <w:webHidden/>
              </w:rPr>
              <w:fldChar w:fldCharType="end"/>
            </w:r>
          </w:hyperlink>
        </w:p>
        <w:p w:rsidR="004B5024" w:rsidRDefault="002A5AAE">
          <w:pPr>
            <w:pStyle w:val="21"/>
            <w:tabs>
              <w:tab w:val="left" w:pos="1540"/>
              <w:tab w:val="right" w:leader="dot" w:pos="9345"/>
            </w:tabs>
            <w:rPr>
              <w:rFonts w:eastAsiaTheme="minorEastAsia"/>
              <w:noProof/>
              <w:lang w:eastAsia="ru-RU"/>
            </w:rPr>
          </w:pPr>
          <w:hyperlink w:anchor="_Toc396946985" w:history="1">
            <w:r w:rsidR="004B5024" w:rsidRPr="00953B7D">
              <w:rPr>
                <w:rStyle w:val="ae"/>
                <w:noProof/>
              </w:rPr>
              <w:t>3.8.</w:t>
            </w:r>
            <w:r w:rsidR="004B5024">
              <w:rPr>
                <w:rFonts w:eastAsiaTheme="minorEastAsia"/>
                <w:noProof/>
                <w:lang w:eastAsia="ru-RU"/>
              </w:rPr>
              <w:tab/>
            </w:r>
            <w:r w:rsidR="004B5024" w:rsidRPr="00953B7D">
              <w:rPr>
                <w:rStyle w:val="ae"/>
                <w:noProof/>
              </w:rPr>
              <w:t>Седьмой день</w:t>
            </w:r>
            <w:r w:rsidR="004B5024">
              <w:rPr>
                <w:noProof/>
                <w:webHidden/>
              </w:rPr>
              <w:tab/>
            </w:r>
            <w:r>
              <w:rPr>
                <w:noProof/>
                <w:webHidden/>
              </w:rPr>
              <w:fldChar w:fldCharType="begin"/>
            </w:r>
            <w:r w:rsidR="004B5024">
              <w:rPr>
                <w:noProof/>
                <w:webHidden/>
              </w:rPr>
              <w:instrText xml:space="preserve"> PAGEREF _Toc396946985 \h </w:instrText>
            </w:r>
            <w:r>
              <w:rPr>
                <w:noProof/>
                <w:webHidden/>
              </w:rPr>
            </w:r>
            <w:r>
              <w:rPr>
                <w:noProof/>
                <w:webHidden/>
              </w:rPr>
              <w:fldChar w:fldCharType="separate"/>
            </w:r>
            <w:r w:rsidR="004B5024">
              <w:rPr>
                <w:noProof/>
                <w:webHidden/>
              </w:rPr>
              <w:t>10</w:t>
            </w:r>
            <w:r>
              <w:rPr>
                <w:noProof/>
                <w:webHidden/>
              </w:rPr>
              <w:fldChar w:fldCharType="end"/>
            </w:r>
          </w:hyperlink>
        </w:p>
        <w:p w:rsidR="004B5024" w:rsidRDefault="002A5AAE">
          <w:pPr>
            <w:pStyle w:val="21"/>
            <w:tabs>
              <w:tab w:val="left" w:pos="1540"/>
              <w:tab w:val="right" w:leader="dot" w:pos="9345"/>
            </w:tabs>
            <w:rPr>
              <w:rFonts w:eastAsiaTheme="minorEastAsia"/>
              <w:noProof/>
              <w:lang w:eastAsia="ru-RU"/>
            </w:rPr>
          </w:pPr>
          <w:hyperlink w:anchor="_Toc396946986" w:history="1">
            <w:r w:rsidR="004B5024" w:rsidRPr="00953B7D">
              <w:rPr>
                <w:rStyle w:val="ae"/>
                <w:noProof/>
              </w:rPr>
              <w:t>3.9.</w:t>
            </w:r>
            <w:r w:rsidR="004B5024">
              <w:rPr>
                <w:rFonts w:eastAsiaTheme="minorEastAsia"/>
                <w:noProof/>
                <w:lang w:eastAsia="ru-RU"/>
              </w:rPr>
              <w:tab/>
            </w:r>
            <w:r w:rsidR="004B5024" w:rsidRPr="00953B7D">
              <w:rPr>
                <w:rStyle w:val="ae"/>
                <w:noProof/>
              </w:rPr>
              <w:t>День восьмой</w:t>
            </w:r>
            <w:r w:rsidR="004B5024">
              <w:rPr>
                <w:noProof/>
                <w:webHidden/>
              </w:rPr>
              <w:tab/>
            </w:r>
            <w:r>
              <w:rPr>
                <w:noProof/>
                <w:webHidden/>
              </w:rPr>
              <w:fldChar w:fldCharType="begin"/>
            </w:r>
            <w:r w:rsidR="004B5024">
              <w:rPr>
                <w:noProof/>
                <w:webHidden/>
              </w:rPr>
              <w:instrText xml:space="preserve"> PAGEREF _Toc396946986 \h </w:instrText>
            </w:r>
            <w:r>
              <w:rPr>
                <w:noProof/>
                <w:webHidden/>
              </w:rPr>
            </w:r>
            <w:r>
              <w:rPr>
                <w:noProof/>
                <w:webHidden/>
              </w:rPr>
              <w:fldChar w:fldCharType="separate"/>
            </w:r>
            <w:r w:rsidR="004B5024">
              <w:rPr>
                <w:noProof/>
                <w:webHidden/>
              </w:rPr>
              <w:t>11</w:t>
            </w:r>
            <w:r>
              <w:rPr>
                <w:noProof/>
                <w:webHidden/>
              </w:rPr>
              <w:fldChar w:fldCharType="end"/>
            </w:r>
          </w:hyperlink>
        </w:p>
        <w:p w:rsidR="004B5024" w:rsidRDefault="002A5AAE">
          <w:pPr>
            <w:pStyle w:val="21"/>
            <w:tabs>
              <w:tab w:val="left" w:pos="1760"/>
              <w:tab w:val="right" w:leader="dot" w:pos="9345"/>
            </w:tabs>
            <w:rPr>
              <w:rFonts w:eastAsiaTheme="minorEastAsia"/>
              <w:noProof/>
              <w:lang w:eastAsia="ru-RU"/>
            </w:rPr>
          </w:pPr>
          <w:hyperlink w:anchor="_Toc396946987" w:history="1">
            <w:r w:rsidR="004B5024" w:rsidRPr="00953B7D">
              <w:rPr>
                <w:rStyle w:val="ae"/>
                <w:noProof/>
              </w:rPr>
              <w:t>3.10.</w:t>
            </w:r>
            <w:r w:rsidR="004B5024">
              <w:rPr>
                <w:rFonts w:eastAsiaTheme="minorEastAsia"/>
                <w:noProof/>
                <w:lang w:eastAsia="ru-RU"/>
              </w:rPr>
              <w:tab/>
            </w:r>
            <w:r w:rsidR="004B5024" w:rsidRPr="00953B7D">
              <w:rPr>
                <w:rStyle w:val="ae"/>
                <w:noProof/>
              </w:rPr>
              <w:t>Девятый день</w:t>
            </w:r>
            <w:r w:rsidR="004B5024">
              <w:rPr>
                <w:noProof/>
                <w:webHidden/>
              </w:rPr>
              <w:tab/>
            </w:r>
            <w:r>
              <w:rPr>
                <w:noProof/>
                <w:webHidden/>
              </w:rPr>
              <w:fldChar w:fldCharType="begin"/>
            </w:r>
            <w:r w:rsidR="004B5024">
              <w:rPr>
                <w:noProof/>
                <w:webHidden/>
              </w:rPr>
              <w:instrText xml:space="preserve"> PAGEREF _Toc396946987 \h </w:instrText>
            </w:r>
            <w:r>
              <w:rPr>
                <w:noProof/>
                <w:webHidden/>
              </w:rPr>
            </w:r>
            <w:r>
              <w:rPr>
                <w:noProof/>
                <w:webHidden/>
              </w:rPr>
              <w:fldChar w:fldCharType="separate"/>
            </w:r>
            <w:r w:rsidR="004B5024">
              <w:rPr>
                <w:noProof/>
                <w:webHidden/>
              </w:rPr>
              <w:t>12</w:t>
            </w:r>
            <w:r>
              <w:rPr>
                <w:noProof/>
                <w:webHidden/>
              </w:rPr>
              <w:fldChar w:fldCharType="end"/>
            </w:r>
          </w:hyperlink>
        </w:p>
        <w:p w:rsidR="004B5024" w:rsidRDefault="002A5AAE">
          <w:pPr>
            <w:pStyle w:val="21"/>
            <w:tabs>
              <w:tab w:val="left" w:pos="1760"/>
              <w:tab w:val="right" w:leader="dot" w:pos="9345"/>
            </w:tabs>
            <w:rPr>
              <w:rFonts w:eastAsiaTheme="minorEastAsia"/>
              <w:noProof/>
              <w:lang w:eastAsia="ru-RU"/>
            </w:rPr>
          </w:pPr>
          <w:hyperlink w:anchor="_Toc396946988" w:history="1">
            <w:r w:rsidR="004B5024" w:rsidRPr="00953B7D">
              <w:rPr>
                <w:rStyle w:val="ae"/>
                <w:noProof/>
              </w:rPr>
              <w:t>3.11.</w:t>
            </w:r>
            <w:r w:rsidR="004B5024">
              <w:rPr>
                <w:rFonts w:eastAsiaTheme="minorEastAsia"/>
                <w:noProof/>
                <w:lang w:eastAsia="ru-RU"/>
              </w:rPr>
              <w:tab/>
            </w:r>
            <w:r w:rsidR="004B5024" w:rsidRPr="00953B7D">
              <w:rPr>
                <w:rStyle w:val="ae"/>
                <w:noProof/>
              </w:rPr>
              <w:t>Десятый день</w:t>
            </w:r>
            <w:r w:rsidR="004B5024">
              <w:rPr>
                <w:noProof/>
                <w:webHidden/>
              </w:rPr>
              <w:tab/>
            </w:r>
            <w:r>
              <w:rPr>
                <w:noProof/>
                <w:webHidden/>
              </w:rPr>
              <w:fldChar w:fldCharType="begin"/>
            </w:r>
            <w:r w:rsidR="004B5024">
              <w:rPr>
                <w:noProof/>
                <w:webHidden/>
              </w:rPr>
              <w:instrText xml:space="preserve"> PAGEREF _Toc396946988 \h </w:instrText>
            </w:r>
            <w:r>
              <w:rPr>
                <w:noProof/>
                <w:webHidden/>
              </w:rPr>
            </w:r>
            <w:r>
              <w:rPr>
                <w:noProof/>
                <w:webHidden/>
              </w:rPr>
              <w:fldChar w:fldCharType="separate"/>
            </w:r>
            <w:r w:rsidR="004B5024">
              <w:rPr>
                <w:noProof/>
                <w:webHidden/>
              </w:rPr>
              <w:t>13</w:t>
            </w:r>
            <w:r>
              <w:rPr>
                <w:noProof/>
                <w:webHidden/>
              </w:rPr>
              <w:fldChar w:fldCharType="end"/>
            </w:r>
          </w:hyperlink>
        </w:p>
        <w:p w:rsidR="004B5024" w:rsidRDefault="002A5AAE">
          <w:pPr>
            <w:pStyle w:val="21"/>
            <w:tabs>
              <w:tab w:val="left" w:pos="1760"/>
              <w:tab w:val="right" w:leader="dot" w:pos="9345"/>
            </w:tabs>
            <w:rPr>
              <w:rFonts w:eastAsiaTheme="minorEastAsia"/>
              <w:noProof/>
              <w:lang w:eastAsia="ru-RU"/>
            </w:rPr>
          </w:pPr>
          <w:hyperlink w:anchor="_Toc396946989" w:history="1">
            <w:r w:rsidR="004B5024" w:rsidRPr="00953B7D">
              <w:rPr>
                <w:rStyle w:val="ae"/>
                <w:noProof/>
              </w:rPr>
              <w:t>3.12.</w:t>
            </w:r>
            <w:r w:rsidR="004B5024">
              <w:rPr>
                <w:rFonts w:eastAsiaTheme="minorEastAsia"/>
                <w:noProof/>
                <w:lang w:eastAsia="ru-RU"/>
              </w:rPr>
              <w:tab/>
            </w:r>
            <w:r w:rsidR="004B5024" w:rsidRPr="00953B7D">
              <w:rPr>
                <w:rStyle w:val="ae"/>
                <w:noProof/>
              </w:rPr>
              <w:t>Одиннадцатый день</w:t>
            </w:r>
            <w:r w:rsidR="004B5024">
              <w:rPr>
                <w:noProof/>
                <w:webHidden/>
              </w:rPr>
              <w:tab/>
            </w:r>
            <w:r>
              <w:rPr>
                <w:noProof/>
                <w:webHidden/>
              </w:rPr>
              <w:fldChar w:fldCharType="begin"/>
            </w:r>
            <w:r w:rsidR="004B5024">
              <w:rPr>
                <w:noProof/>
                <w:webHidden/>
              </w:rPr>
              <w:instrText xml:space="preserve"> PAGEREF _Toc396946989 \h </w:instrText>
            </w:r>
            <w:r>
              <w:rPr>
                <w:noProof/>
                <w:webHidden/>
              </w:rPr>
            </w:r>
            <w:r>
              <w:rPr>
                <w:noProof/>
                <w:webHidden/>
              </w:rPr>
              <w:fldChar w:fldCharType="separate"/>
            </w:r>
            <w:r w:rsidR="004B5024">
              <w:rPr>
                <w:noProof/>
                <w:webHidden/>
              </w:rPr>
              <w:t>13</w:t>
            </w:r>
            <w:r>
              <w:rPr>
                <w:noProof/>
                <w:webHidden/>
              </w:rPr>
              <w:fldChar w:fldCharType="end"/>
            </w:r>
          </w:hyperlink>
        </w:p>
        <w:p w:rsidR="004B5024" w:rsidRDefault="002A5AAE">
          <w:pPr>
            <w:pStyle w:val="21"/>
            <w:tabs>
              <w:tab w:val="left" w:pos="1760"/>
              <w:tab w:val="right" w:leader="dot" w:pos="9345"/>
            </w:tabs>
            <w:rPr>
              <w:rFonts w:eastAsiaTheme="minorEastAsia"/>
              <w:noProof/>
              <w:lang w:eastAsia="ru-RU"/>
            </w:rPr>
          </w:pPr>
          <w:hyperlink w:anchor="_Toc396946990" w:history="1">
            <w:r w:rsidR="004B5024" w:rsidRPr="00953B7D">
              <w:rPr>
                <w:rStyle w:val="ae"/>
                <w:noProof/>
              </w:rPr>
              <w:t>3.13.</w:t>
            </w:r>
            <w:r w:rsidR="004B5024">
              <w:rPr>
                <w:rFonts w:eastAsiaTheme="minorEastAsia"/>
                <w:noProof/>
                <w:lang w:eastAsia="ru-RU"/>
              </w:rPr>
              <w:tab/>
            </w:r>
            <w:r w:rsidR="004B5024" w:rsidRPr="00953B7D">
              <w:rPr>
                <w:rStyle w:val="ae"/>
                <w:noProof/>
              </w:rPr>
              <w:t>Двенадцатый день</w:t>
            </w:r>
            <w:r w:rsidR="004B5024">
              <w:rPr>
                <w:noProof/>
                <w:webHidden/>
              </w:rPr>
              <w:tab/>
            </w:r>
            <w:r>
              <w:rPr>
                <w:noProof/>
                <w:webHidden/>
              </w:rPr>
              <w:fldChar w:fldCharType="begin"/>
            </w:r>
            <w:r w:rsidR="004B5024">
              <w:rPr>
                <w:noProof/>
                <w:webHidden/>
              </w:rPr>
              <w:instrText xml:space="preserve"> PAGEREF _Toc396946990 \h </w:instrText>
            </w:r>
            <w:r>
              <w:rPr>
                <w:noProof/>
                <w:webHidden/>
              </w:rPr>
            </w:r>
            <w:r>
              <w:rPr>
                <w:noProof/>
                <w:webHidden/>
              </w:rPr>
              <w:fldChar w:fldCharType="separate"/>
            </w:r>
            <w:r w:rsidR="004B5024">
              <w:rPr>
                <w:noProof/>
                <w:webHidden/>
              </w:rPr>
              <w:t>13</w:t>
            </w:r>
            <w:r>
              <w:rPr>
                <w:noProof/>
                <w:webHidden/>
              </w:rPr>
              <w:fldChar w:fldCharType="end"/>
            </w:r>
          </w:hyperlink>
        </w:p>
        <w:p w:rsidR="004B5024" w:rsidRDefault="002A5AAE">
          <w:pPr>
            <w:pStyle w:val="21"/>
            <w:tabs>
              <w:tab w:val="left" w:pos="1760"/>
              <w:tab w:val="right" w:leader="dot" w:pos="9345"/>
            </w:tabs>
            <w:rPr>
              <w:rFonts w:eastAsiaTheme="minorEastAsia"/>
              <w:noProof/>
              <w:lang w:eastAsia="ru-RU"/>
            </w:rPr>
          </w:pPr>
          <w:hyperlink w:anchor="_Toc396946991" w:history="1">
            <w:r w:rsidR="004B5024" w:rsidRPr="00953B7D">
              <w:rPr>
                <w:rStyle w:val="ae"/>
                <w:noProof/>
              </w:rPr>
              <w:t>3.14.</w:t>
            </w:r>
            <w:r w:rsidR="004B5024">
              <w:rPr>
                <w:rFonts w:eastAsiaTheme="minorEastAsia"/>
                <w:noProof/>
                <w:lang w:eastAsia="ru-RU"/>
              </w:rPr>
              <w:tab/>
            </w:r>
            <w:r w:rsidR="004B5024" w:rsidRPr="00953B7D">
              <w:rPr>
                <w:rStyle w:val="ae"/>
                <w:noProof/>
              </w:rPr>
              <w:t>Тринадцатый день</w:t>
            </w:r>
            <w:r w:rsidR="004B5024">
              <w:rPr>
                <w:noProof/>
                <w:webHidden/>
              </w:rPr>
              <w:tab/>
            </w:r>
            <w:r>
              <w:rPr>
                <w:noProof/>
                <w:webHidden/>
              </w:rPr>
              <w:fldChar w:fldCharType="begin"/>
            </w:r>
            <w:r w:rsidR="004B5024">
              <w:rPr>
                <w:noProof/>
                <w:webHidden/>
              </w:rPr>
              <w:instrText xml:space="preserve"> PAGEREF _Toc396946991 \h </w:instrText>
            </w:r>
            <w:r>
              <w:rPr>
                <w:noProof/>
                <w:webHidden/>
              </w:rPr>
            </w:r>
            <w:r>
              <w:rPr>
                <w:noProof/>
                <w:webHidden/>
              </w:rPr>
              <w:fldChar w:fldCharType="separate"/>
            </w:r>
            <w:r w:rsidR="004B5024">
              <w:rPr>
                <w:noProof/>
                <w:webHidden/>
              </w:rPr>
              <w:t>14</w:t>
            </w:r>
            <w:r>
              <w:rPr>
                <w:noProof/>
                <w:webHidden/>
              </w:rPr>
              <w:fldChar w:fldCharType="end"/>
            </w:r>
          </w:hyperlink>
        </w:p>
        <w:p w:rsidR="004B5024" w:rsidRDefault="002A5AAE">
          <w:pPr>
            <w:pStyle w:val="21"/>
            <w:tabs>
              <w:tab w:val="left" w:pos="1760"/>
              <w:tab w:val="right" w:leader="dot" w:pos="9345"/>
            </w:tabs>
            <w:rPr>
              <w:rFonts w:eastAsiaTheme="minorEastAsia"/>
              <w:noProof/>
              <w:lang w:eastAsia="ru-RU"/>
            </w:rPr>
          </w:pPr>
          <w:hyperlink w:anchor="_Toc396946992" w:history="1">
            <w:r w:rsidR="004B5024" w:rsidRPr="00953B7D">
              <w:rPr>
                <w:rStyle w:val="ae"/>
                <w:noProof/>
              </w:rPr>
              <w:t>3.15.</w:t>
            </w:r>
            <w:r w:rsidR="004B5024">
              <w:rPr>
                <w:rFonts w:eastAsiaTheme="minorEastAsia"/>
                <w:noProof/>
                <w:lang w:eastAsia="ru-RU"/>
              </w:rPr>
              <w:tab/>
            </w:r>
            <w:r w:rsidR="004B5024" w:rsidRPr="00953B7D">
              <w:rPr>
                <w:rStyle w:val="ae"/>
                <w:noProof/>
              </w:rPr>
              <w:t>Четырнадцатый день, пятнадцатый, шестнадцатый день</w:t>
            </w:r>
            <w:r w:rsidR="004B5024">
              <w:rPr>
                <w:noProof/>
                <w:webHidden/>
              </w:rPr>
              <w:tab/>
            </w:r>
            <w:r>
              <w:rPr>
                <w:noProof/>
                <w:webHidden/>
              </w:rPr>
              <w:fldChar w:fldCharType="begin"/>
            </w:r>
            <w:r w:rsidR="004B5024">
              <w:rPr>
                <w:noProof/>
                <w:webHidden/>
              </w:rPr>
              <w:instrText xml:space="preserve"> PAGEREF _Toc396946992 \h </w:instrText>
            </w:r>
            <w:r>
              <w:rPr>
                <w:noProof/>
                <w:webHidden/>
              </w:rPr>
            </w:r>
            <w:r>
              <w:rPr>
                <w:noProof/>
                <w:webHidden/>
              </w:rPr>
              <w:fldChar w:fldCharType="separate"/>
            </w:r>
            <w:r w:rsidR="004B5024">
              <w:rPr>
                <w:noProof/>
                <w:webHidden/>
              </w:rPr>
              <w:t>14</w:t>
            </w:r>
            <w:r>
              <w:rPr>
                <w:noProof/>
                <w:webHidden/>
              </w:rPr>
              <w:fldChar w:fldCharType="end"/>
            </w:r>
          </w:hyperlink>
        </w:p>
        <w:p w:rsidR="00084EC8" w:rsidRDefault="002A5AAE" w:rsidP="00084EC8">
          <w:r>
            <w:fldChar w:fldCharType="end"/>
          </w:r>
        </w:p>
      </w:sdtContent>
    </w:sdt>
    <w:p w:rsidR="00515606" w:rsidRDefault="00133DB2" w:rsidP="00133DB2">
      <w:pPr>
        <w:pStyle w:val="1"/>
        <w:numPr>
          <w:ilvl w:val="0"/>
          <w:numId w:val="1"/>
        </w:numPr>
      </w:pPr>
      <w:bookmarkStart w:id="0" w:name="_Toc396946975"/>
      <w:r>
        <w:t>Справочные сведения</w:t>
      </w:r>
      <w:bookmarkEnd w:id="0"/>
    </w:p>
    <w:p w:rsidR="00133DB2" w:rsidRPr="00133DB2" w:rsidRDefault="00133DB2" w:rsidP="00133DB2">
      <w:pPr>
        <w:pStyle w:val="a7"/>
        <w:numPr>
          <w:ilvl w:val="0"/>
          <w:numId w:val="3"/>
        </w:numPr>
        <w:spacing w:after="0" w:line="288" w:lineRule="auto"/>
        <w:rPr>
          <w:rFonts w:ascii="Tahoma" w:hAnsi="Tahoma" w:cs="Tahoma"/>
        </w:rPr>
      </w:pPr>
      <w:r w:rsidRPr="00133DB2">
        <w:rPr>
          <w:rFonts w:ascii="Tahoma" w:hAnsi="Tahoma" w:cs="Tahoma"/>
          <w:b/>
          <w:bCs/>
        </w:rPr>
        <w:t>Вид туристического похода:</w:t>
      </w:r>
      <w:r w:rsidRPr="00133DB2">
        <w:rPr>
          <w:rFonts w:ascii="Tahoma" w:hAnsi="Tahoma" w:cs="Tahoma"/>
          <w:b/>
          <w:bCs/>
        </w:rPr>
        <w:tab/>
      </w:r>
      <w:r w:rsidRPr="00133DB2">
        <w:rPr>
          <w:rFonts w:ascii="Tahoma" w:hAnsi="Tahoma" w:cs="Tahoma"/>
        </w:rPr>
        <w:t xml:space="preserve">автомобильный, </w:t>
      </w:r>
    </w:p>
    <w:p w:rsidR="00133DB2" w:rsidRPr="00133DB2" w:rsidRDefault="00133DB2" w:rsidP="00133DB2">
      <w:pPr>
        <w:pStyle w:val="a7"/>
        <w:numPr>
          <w:ilvl w:val="0"/>
          <w:numId w:val="3"/>
        </w:numPr>
        <w:spacing w:after="0" w:line="288" w:lineRule="auto"/>
        <w:rPr>
          <w:rFonts w:ascii="Tahoma" w:hAnsi="Tahoma" w:cs="Tahoma"/>
        </w:rPr>
      </w:pPr>
      <w:r w:rsidRPr="00133DB2">
        <w:rPr>
          <w:rFonts w:ascii="Tahoma" w:hAnsi="Tahoma" w:cs="Tahoma"/>
          <w:b/>
          <w:bCs/>
        </w:rPr>
        <w:t>Категория сложности:</w:t>
      </w:r>
      <w:r w:rsidRPr="00133DB2">
        <w:rPr>
          <w:rFonts w:ascii="Tahoma" w:hAnsi="Tahoma" w:cs="Tahoma"/>
        </w:rPr>
        <w:tab/>
      </w:r>
      <w:r w:rsidRPr="00133DB2">
        <w:rPr>
          <w:rFonts w:ascii="Tahoma" w:hAnsi="Tahoma" w:cs="Tahoma"/>
        </w:rPr>
        <w:tab/>
        <w:t>2</w:t>
      </w:r>
    </w:p>
    <w:p w:rsidR="00133DB2" w:rsidRPr="00133DB2" w:rsidRDefault="00133DB2" w:rsidP="00133DB2">
      <w:pPr>
        <w:pStyle w:val="a7"/>
        <w:numPr>
          <w:ilvl w:val="0"/>
          <w:numId w:val="3"/>
        </w:numPr>
        <w:spacing w:after="0" w:line="288" w:lineRule="auto"/>
        <w:rPr>
          <w:rFonts w:ascii="Tahoma" w:hAnsi="Tahoma" w:cs="Tahoma"/>
        </w:rPr>
      </w:pPr>
      <w:r w:rsidRPr="00133DB2">
        <w:rPr>
          <w:rFonts w:ascii="Tahoma" w:hAnsi="Tahoma" w:cs="Tahoma"/>
          <w:b/>
          <w:bCs/>
        </w:rPr>
        <w:t>Даты проведения:</w:t>
      </w:r>
      <w:r w:rsidRPr="00133DB2">
        <w:rPr>
          <w:rFonts w:ascii="Tahoma" w:hAnsi="Tahoma" w:cs="Tahoma"/>
        </w:rPr>
        <w:tab/>
      </w:r>
      <w:r w:rsidRPr="00133DB2">
        <w:rPr>
          <w:rFonts w:ascii="Tahoma" w:hAnsi="Tahoma" w:cs="Tahoma"/>
        </w:rPr>
        <w:tab/>
      </w:r>
      <w:r w:rsidRPr="00133DB2">
        <w:rPr>
          <w:rFonts w:ascii="Tahoma" w:hAnsi="Tahoma" w:cs="Tahoma"/>
        </w:rPr>
        <w:tab/>
      </w:r>
      <w:r>
        <w:rPr>
          <w:rFonts w:ascii="Tahoma" w:hAnsi="Tahoma" w:cs="Tahoma"/>
        </w:rPr>
        <w:t>с 26 декабря 2013 по 10 января 2014</w:t>
      </w:r>
      <w:r w:rsidRPr="00133DB2">
        <w:rPr>
          <w:rFonts w:ascii="Tahoma" w:hAnsi="Tahoma" w:cs="Tahoma"/>
        </w:rPr>
        <w:t xml:space="preserve"> г.</w:t>
      </w:r>
    </w:p>
    <w:p w:rsidR="00133DB2" w:rsidRPr="00133DB2" w:rsidRDefault="00133DB2" w:rsidP="00133DB2">
      <w:pPr>
        <w:pStyle w:val="a7"/>
        <w:numPr>
          <w:ilvl w:val="0"/>
          <w:numId w:val="3"/>
        </w:numPr>
        <w:spacing w:after="0" w:line="288" w:lineRule="auto"/>
        <w:rPr>
          <w:rFonts w:ascii="Tahoma" w:hAnsi="Tahoma" w:cs="Tahoma"/>
        </w:rPr>
      </w:pPr>
      <w:r w:rsidRPr="00133DB2">
        <w:rPr>
          <w:rFonts w:ascii="Tahoma" w:hAnsi="Tahoma" w:cs="Tahoma"/>
          <w:b/>
          <w:bCs/>
        </w:rPr>
        <w:t>Продолжительность похода:</w:t>
      </w:r>
      <w:r w:rsidRPr="00133DB2">
        <w:rPr>
          <w:rFonts w:ascii="Tahoma" w:hAnsi="Tahoma" w:cs="Tahoma"/>
        </w:rPr>
        <w:tab/>
        <w:t>1</w:t>
      </w:r>
      <w:r>
        <w:rPr>
          <w:rFonts w:ascii="Tahoma" w:hAnsi="Tahoma" w:cs="Tahoma"/>
        </w:rPr>
        <w:t>6</w:t>
      </w:r>
      <w:r w:rsidRPr="00133DB2">
        <w:rPr>
          <w:rFonts w:ascii="Tahoma" w:hAnsi="Tahoma" w:cs="Tahoma"/>
        </w:rPr>
        <w:t xml:space="preserve"> дней</w:t>
      </w:r>
    </w:p>
    <w:p w:rsidR="00133DB2" w:rsidRPr="00133DB2" w:rsidRDefault="00133DB2" w:rsidP="00133DB2">
      <w:pPr>
        <w:pStyle w:val="a7"/>
        <w:numPr>
          <w:ilvl w:val="0"/>
          <w:numId w:val="3"/>
        </w:numPr>
        <w:spacing w:after="0" w:line="288" w:lineRule="auto"/>
        <w:rPr>
          <w:rFonts w:ascii="Tahoma" w:hAnsi="Tahoma" w:cs="Tahoma"/>
        </w:rPr>
      </w:pPr>
      <w:r w:rsidRPr="00133DB2">
        <w:rPr>
          <w:rFonts w:ascii="Tahoma" w:hAnsi="Tahoma" w:cs="Tahoma"/>
          <w:b/>
          <w:bCs/>
        </w:rPr>
        <w:t>Протяженность маршрута:</w:t>
      </w:r>
      <w:r w:rsidRPr="00133DB2">
        <w:rPr>
          <w:rFonts w:ascii="Tahoma" w:hAnsi="Tahoma" w:cs="Tahoma"/>
        </w:rPr>
        <w:tab/>
      </w:r>
      <w:r w:rsidR="006801F1">
        <w:rPr>
          <w:rFonts w:ascii="Tahoma" w:hAnsi="Tahoma" w:cs="Tahoma"/>
        </w:rPr>
        <w:t xml:space="preserve">4105 </w:t>
      </w:r>
      <w:r w:rsidRPr="00133DB2">
        <w:rPr>
          <w:rFonts w:ascii="Tahoma" w:hAnsi="Tahoma" w:cs="Tahoma"/>
        </w:rPr>
        <w:t>км.</w:t>
      </w:r>
    </w:p>
    <w:p w:rsidR="00133DB2" w:rsidRPr="00133DB2" w:rsidRDefault="00133DB2" w:rsidP="00133DB2">
      <w:pPr>
        <w:pStyle w:val="a7"/>
        <w:numPr>
          <w:ilvl w:val="0"/>
          <w:numId w:val="3"/>
        </w:numPr>
        <w:spacing w:after="0" w:line="288" w:lineRule="auto"/>
        <w:rPr>
          <w:rFonts w:ascii="Tahoma" w:hAnsi="Tahoma" w:cs="Tahoma"/>
        </w:rPr>
      </w:pPr>
      <w:r w:rsidRPr="00133DB2">
        <w:rPr>
          <w:rFonts w:ascii="Tahoma" w:hAnsi="Tahoma" w:cs="Tahoma"/>
          <w:b/>
          <w:bCs/>
        </w:rPr>
        <w:t>Маршрут:</w:t>
      </w:r>
      <w:r w:rsidRPr="00133DB2">
        <w:rPr>
          <w:rFonts w:ascii="Tahoma" w:hAnsi="Tahoma" w:cs="Tahoma"/>
        </w:rPr>
        <w:t xml:space="preserve"> </w:t>
      </w:r>
      <w:r w:rsidR="006801F1" w:rsidRPr="006801F1">
        <w:rPr>
          <w:rFonts w:ascii="Tahoma" w:hAnsi="Tahoma" w:cs="Tahoma"/>
        </w:rPr>
        <w:t>Маскат- район в. Эш-Хам, - Бахла - Низва - вдхр. Курият - Адам - Салала - побережье Аравийского моря - Маскат</w:t>
      </w:r>
    </w:p>
    <w:p w:rsidR="00133DB2" w:rsidRPr="00133DB2" w:rsidRDefault="00133DB2" w:rsidP="00133DB2">
      <w:pPr>
        <w:pStyle w:val="a7"/>
        <w:numPr>
          <w:ilvl w:val="0"/>
          <w:numId w:val="3"/>
        </w:numPr>
        <w:spacing w:after="0" w:line="288" w:lineRule="auto"/>
        <w:rPr>
          <w:rFonts w:ascii="Tahoma" w:hAnsi="Tahoma" w:cs="Tahoma"/>
        </w:rPr>
      </w:pPr>
      <w:r w:rsidRPr="00133DB2">
        <w:rPr>
          <w:rFonts w:ascii="Tahoma" w:hAnsi="Tahoma" w:cs="Tahoma"/>
          <w:b/>
          <w:bCs/>
        </w:rPr>
        <w:t>Состав группы:</w:t>
      </w:r>
      <w:r w:rsidRPr="00133DB2">
        <w:rPr>
          <w:rFonts w:ascii="Tahoma" w:hAnsi="Tahoma" w:cs="Tahoma"/>
        </w:rPr>
        <w:t xml:space="preserve"> </w:t>
      </w:r>
      <w:r>
        <w:rPr>
          <w:rFonts w:ascii="Tahoma" w:hAnsi="Tahoma" w:cs="Tahoma"/>
        </w:rPr>
        <w:t>9 человек.</w:t>
      </w:r>
      <w:r w:rsidRPr="00133DB2">
        <w:rPr>
          <w:rFonts w:ascii="Tahoma" w:hAnsi="Tahoma" w:cs="Tahoma"/>
        </w:rPr>
        <w:t xml:space="preserve"> </w:t>
      </w:r>
    </w:p>
    <w:p w:rsidR="00133DB2" w:rsidRPr="00133DB2" w:rsidRDefault="00133DB2" w:rsidP="00133DB2">
      <w:pPr>
        <w:pStyle w:val="a7"/>
        <w:numPr>
          <w:ilvl w:val="0"/>
          <w:numId w:val="3"/>
        </w:numPr>
        <w:spacing w:after="0" w:line="288" w:lineRule="auto"/>
        <w:rPr>
          <w:rFonts w:ascii="Tahoma" w:hAnsi="Tahoma" w:cs="Tahoma"/>
        </w:rPr>
      </w:pPr>
      <w:r w:rsidRPr="00133DB2">
        <w:rPr>
          <w:rFonts w:ascii="Tahoma" w:hAnsi="Tahoma" w:cs="Tahoma"/>
          <w:b/>
          <w:bCs/>
        </w:rPr>
        <w:t>Район путешествия:</w:t>
      </w:r>
      <w:r>
        <w:rPr>
          <w:rFonts w:ascii="Tahoma" w:hAnsi="Tahoma" w:cs="Tahoma"/>
          <w:b/>
          <w:bCs/>
        </w:rPr>
        <w:t xml:space="preserve"> </w:t>
      </w:r>
      <w:r>
        <w:rPr>
          <w:rFonts w:ascii="Tahoma" w:hAnsi="Tahoma" w:cs="Tahoma"/>
        </w:rPr>
        <w:t>Восточная часть Аравийского полуострова.</w:t>
      </w:r>
    </w:p>
    <w:p w:rsidR="00133DB2" w:rsidRDefault="00133DB2" w:rsidP="00133DB2">
      <w:pPr>
        <w:pStyle w:val="1"/>
        <w:numPr>
          <w:ilvl w:val="0"/>
          <w:numId w:val="1"/>
        </w:numPr>
      </w:pPr>
      <w:bookmarkStart w:id="1" w:name="_Toc396946976"/>
      <w:r>
        <w:t>Обзор района путешествия</w:t>
      </w:r>
      <w:bookmarkEnd w:id="1"/>
    </w:p>
    <w:p w:rsidR="00A069AE" w:rsidRPr="00A069AE" w:rsidRDefault="00A069AE" w:rsidP="00A069AE">
      <w:pPr>
        <w:ind w:left="-851"/>
      </w:pPr>
      <w:r w:rsidRPr="00A069AE">
        <w:rPr>
          <w:b/>
        </w:rPr>
        <w:t>Автодороги:</w:t>
      </w:r>
      <w:r w:rsidRPr="00A069AE">
        <w:t xml:space="preserve"> хорошего качества и активно строятся. В связи с этим все карты и космоснимки активно устаревают. Если на годовалых космоснимках видно активное строительство дорог, то скорее всего дорога там уже построена. Дороги, обозначенные на карте, как асфальтированные, скорее всего хорошего качества. Дороги в пустыни (не относящие к асфальтированным) могут на некоторых участка засыпаны нанесенным ветром песком. Обозначенные на карте бензозаправки имеются в наличии, но не всегда могут работать – весьма часты, особенно вдали от крупных городов, перерывы, которые могут быть связаны со </w:t>
      </w:r>
      <w:r w:rsidRPr="00A069AE">
        <w:lastRenderedPageBreak/>
        <w:t>временем молитвы. Стоимость бензина – в пересчете на рубли около 10 рублей за литр. Скорость движение вне населенных пунктов – 110 км/ч (за столько не штрафуют), довольно много камер, контролирующих скорость движения. Они хорошо заметны (как серые будки, расположенные на разделительной полосе) и находятся только на освещенных участках дороги. За все время поездки, штрафов мы не получили. С дорожной полицией мы не общались, но в сторону Йемена  на крупных развязках встречаются посты (полиции или национальной гвардии, как правило в составе нескольких бронированных машин) на которых осуществляется проверка документов – необходимо предъявить паспорта и водительское удостоверение водителя. Но часто было достаточно предъявить только одно водительское удостоверение на машину. По видимому они больше следят за проникновением Йеменцев. Проверки туристов их Европы лояльны.</w:t>
      </w:r>
    </w:p>
    <w:p w:rsidR="00A069AE" w:rsidRPr="00A069AE" w:rsidRDefault="00A069AE" w:rsidP="00A069AE">
      <w:pPr>
        <w:ind w:left="-851"/>
      </w:pPr>
      <w:r w:rsidRPr="00A069AE">
        <w:rPr>
          <w:b/>
        </w:rPr>
        <w:t>Валюта и банкоматы:</w:t>
      </w:r>
      <w:r w:rsidRPr="00A069AE">
        <w:t xml:space="preserve"> Оманский реал. Обменивать лучше USD в купюрах по $100 или $50. Банки бывают открыт с утра и выходные дни пятница и суббота. Лучший курс, как ни странно, был в аэропорту. Возможно снять местную валюту с карточки одной из международной банковской системы, но могут быть проблемы, например у нас карточка, выпущенная Райффазен-банком нормально обрабатывалась только в банкоматах Muskat-Bank, остальные банкоматы не знали такого банка. Банкоматы есть только крупных туристических центрах – около Маската, Салала, Сура. В остальных местах лучше планировать использовать только местную валюту. Нам показалось, что с точки зрения обменного курса, выгоднее снимать местную валюту с рублевой или валютной карточки, чем обменивать рубли в Москве на USD и потом в Маскате на реалы. При обмене валюты необходимо предъявлять паспорт.</w:t>
      </w:r>
    </w:p>
    <w:p w:rsidR="00A069AE" w:rsidRPr="00A069AE" w:rsidRDefault="00A069AE" w:rsidP="00A069AE">
      <w:pPr>
        <w:ind w:left="-851"/>
      </w:pPr>
      <w:r w:rsidRPr="00A069AE">
        <w:rPr>
          <w:b/>
        </w:rPr>
        <w:t>Газ / вода:</w:t>
      </w:r>
      <w:r w:rsidRPr="00A069AE">
        <w:t xml:space="preserve"> Для готовки мы использовали бензиновые и газовые горелки. Газ под цанговый баллон (Дихлофос) можно купить во многих крупных супермаркетах. Под винтовой баллон (Epi-gaz / Clleman и т.д.) – мы видели только в  Carrefour. Питьевую воду из естественных источников мы не использовали, покупали только в магазинах, в 2- и 5- литровых бутылках. </w:t>
      </w:r>
    </w:p>
    <w:p w:rsidR="00A069AE" w:rsidRPr="00A069AE" w:rsidRDefault="00A069AE" w:rsidP="00A069AE">
      <w:pPr>
        <w:ind w:left="-851"/>
      </w:pPr>
      <w:r w:rsidRPr="00A069AE">
        <w:rPr>
          <w:b/>
        </w:rPr>
        <w:t>Питание:</w:t>
      </w:r>
      <w:r w:rsidRPr="00A069AE">
        <w:t xml:space="preserve"> Довольно много придорожных столовых, их хозяева  большей частью – выходцы из Пакистана или Индии. Обед – суп, мясное блюдо с большим количеством гарнира (картофель или рис), свежий сок – стоит около 300 рублей с человека. В крупных сетевых супермаркетах можно купить стандартный набор продуктов, в том числе быстрого приготовления. Нам даже удалось найти гречку и нашу обычную халву, произведенную на Украине. Единственные проблемы с продуктами – это колбасы / тушенка и спиртное. Алкоголь есть только в малом количестве лицензионных баров, и без возможности выноса. Таможенные правила запрещают ввоз колбасы/сало и более 2х литров алкоголя на человека в страну. Но фактический контроль примерно такой, какой у нас на въезд в Домодедово. Проживание: большую часть времени мы ночевали в палатках, это абсолютно нормально для Омана, и у нас с этим проблем не было. Фактически останавливаться можно в любом месте за населенными пунктами, чуть съехав сдороги.</w:t>
      </w:r>
    </w:p>
    <w:p w:rsidR="00A069AE" w:rsidRPr="00A069AE" w:rsidRDefault="00A069AE" w:rsidP="00A069AE">
      <w:pPr>
        <w:ind w:left="-851"/>
      </w:pPr>
      <w:r w:rsidRPr="00A069AE">
        <w:rPr>
          <w:b/>
        </w:rPr>
        <w:t>Связь:</w:t>
      </w:r>
      <w:r w:rsidRPr="00A069AE">
        <w:t xml:space="preserve"> Мы планировали взять телефон Турая, но у знакомых в последний момент он сломался, брать в аренду – мы не захотели, в результате использовали обычные мобильные телефоны с сим-картами МТС (с подключенный опцией «Везде как дома» - все входящие до 5 минут бесплатно), Билайн и туристическую сим-карту. По факту в городах или в прямой видимости от города связь есть, вне городов или в мелких населенных пунктах – как повезет. В гостиницах для клиентов есть WiFi, в кафе и столовых WiFi скорее нет.</w:t>
      </w:r>
    </w:p>
    <w:p w:rsidR="00A069AE" w:rsidRPr="00A069AE" w:rsidRDefault="00A069AE" w:rsidP="00A069AE">
      <w:pPr>
        <w:ind w:left="-851"/>
      </w:pPr>
      <w:r w:rsidRPr="00A069AE">
        <w:rPr>
          <w:b/>
        </w:rPr>
        <w:t>Погода:</w:t>
      </w:r>
      <w:r w:rsidRPr="00A069AE">
        <w:t xml:space="preserve"> За время поездки дождь у нас был один раз, в последний день. Днем было около 30 или чуть больше, но воздух очень сухой. По ночам  на побережье около 15-20 градусов, в центральной части – до +5. В горах возможны заморозки. Летом температура в тени может превышать +50 градусов.</w:t>
      </w:r>
    </w:p>
    <w:p w:rsidR="00A069AE" w:rsidRPr="00A069AE" w:rsidRDefault="00A069AE" w:rsidP="00A069AE">
      <w:pPr>
        <w:ind w:left="-851"/>
      </w:pPr>
      <w:r w:rsidRPr="00A069AE">
        <w:rPr>
          <w:b/>
        </w:rPr>
        <w:lastRenderedPageBreak/>
        <w:t>Машины:</w:t>
      </w:r>
      <w:r w:rsidRPr="00A069AE">
        <w:t xml:space="preserve"> мы осуществляли передвижение на двух LandCruiser Prado и двух Mitsubishi Pajero. Особой внедорожной подготовки не было. Шины – Mud&amp;Shuga. Проблем с ними не было. Среди специального снаряжения использовали: лопату титановую и лавинные листы – для организации кухни и расчистки песка, с возможностью использовать последние как Сэнд-треки, стропу динамическую и буксировочную. Так же был пневмодомкрат на 5 тонн. Мы пользовались услугами аренды http://www.arabiacars-oman.com/ </w:t>
      </w:r>
    </w:p>
    <w:p w:rsidR="00152698" w:rsidRPr="002856BA" w:rsidRDefault="00A069AE" w:rsidP="00A069AE">
      <w:pPr>
        <w:ind w:left="-851"/>
      </w:pPr>
      <w:r w:rsidRPr="00A069AE">
        <w:rPr>
          <w:b/>
        </w:rPr>
        <w:t>Электроника:</w:t>
      </w:r>
      <w:r w:rsidRPr="00A069AE">
        <w:t xml:space="preserve"> рации – 5 вт (одна рация на машину). Проблем со связью внутри группы не было, за исключением, того, что у одной из рации были полуживые аккумуляторы – хватало примерно на сутки, во второй рации – хватило одной зарядки на весь поход, с комплектом подзарядки от прикуривателя. Разветвителя прикуривателя – по одному на машину, FM-transmitter – позволяющему аудиовыход любого устройства преобразовать в FM-диапазон (по одному на машину), конвертора 12-&gt;220В (по одному на машину, использовали мало) и зарядок от прикуривателя для фото, телефонов. Кроме этого был один ноутбук и один планшет под Android.</w:t>
      </w:r>
      <w:r w:rsidR="002856BA">
        <w:t xml:space="preserve"> </w:t>
      </w:r>
    </w:p>
    <w:p w:rsidR="00133DB2" w:rsidRDefault="00683B37" w:rsidP="00133DB2">
      <w:pPr>
        <w:sectPr w:rsidR="00133DB2" w:rsidSect="006C5209">
          <w:headerReference w:type="default" r:id="rId9"/>
          <w:footerReference w:type="default" r:id="rId10"/>
          <w:headerReference w:type="first" r:id="rId11"/>
          <w:footerReference w:type="first" r:id="rId12"/>
          <w:pgSz w:w="11906" w:h="16838"/>
          <w:pgMar w:top="1134" w:right="850" w:bottom="1134" w:left="1701" w:header="708" w:footer="708" w:gutter="0"/>
          <w:pgBorders w:offsetFrom="page">
            <w:top w:val="double" w:sz="4" w:space="30" w:color="auto"/>
            <w:left w:val="double" w:sz="4" w:space="30" w:color="auto"/>
            <w:bottom w:val="double" w:sz="4" w:space="24" w:color="auto"/>
            <w:right w:val="double" w:sz="4" w:space="24" w:color="auto"/>
          </w:pgBorders>
          <w:cols w:space="708"/>
          <w:titlePg/>
          <w:docGrid w:linePitch="360"/>
        </w:sectPr>
      </w:pPr>
      <w:r>
        <w:t xml:space="preserve"> </w:t>
      </w:r>
    </w:p>
    <w:p w:rsidR="00515606" w:rsidRDefault="00515606" w:rsidP="00133DB2">
      <w:pPr>
        <w:pStyle w:val="1"/>
        <w:numPr>
          <w:ilvl w:val="0"/>
          <w:numId w:val="1"/>
        </w:numPr>
      </w:pPr>
      <w:bookmarkStart w:id="2" w:name="_Toc396946977"/>
      <w:r>
        <w:lastRenderedPageBreak/>
        <w:t>График движения и техническое описание маршрута</w:t>
      </w:r>
      <w:bookmarkEnd w:id="2"/>
      <w:r>
        <w:t xml:space="preserve"> </w:t>
      </w:r>
    </w:p>
    <w:p w:rsidR="00624155" w:rsidRDefault="00624155" w:rsidP="00133DB2">
      <w:pPr>
        <w:pStyle w:val="2"/>
        <w:numPr>
          <w:ilvl w:val="1"/>
          <w:numId w:val="1"/>
        </w:numPr>
      </w:pPr>
      <w:bookmarkStart w:id="3" w:name="_Toc396946978"/>
      <w:r>
        <w:t>Сведения о участниках</w:t>
      </w:r>
    </w:p>
    <w:tbl>
      <w:tblPr>
        <w:tblW w:w="14920" w:type="dxa"/>
        <w:tblInd w:w="-31"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CellMar>
          <w:left w:w="0" w:type="dxa"/>
          <w:right w:w="0" w:type="dxa"/>
        </w:tblCellMar>
        <w:tblLook w:val="04A0"/>
      </w:tblPr>
      <w:tblGrid>
        <w:gridCol w:w="613"/>
        <w:gridCol w:w="1985"/>
        <w:gridCol w:w="1134"/>
        <w:gridCol w:w="2268"/>
        <w:gridCol w:w="3544"/>
        <w:gridCol w:w="1701"/>
        <w:gridCol w:w="3675"/>
      </w:tblGrid>
      <w:tr w:rsidR="00B853E7" w:rsidRPr="00B853E7" w:rsidTr="00B853E7">
        <w:trPr>
          <w:trHeight w:val="204"/>
        </w:trPr>
        <w:tc>
          <w:tcPr>
            <w:tcW w:w="613" w:type="dxa"/>
            <w:tcBorders>
              <w:top w:val="double" w:sz="4" w:space="0" w:color="auto"/>
              <w:bottom w:val="single" w:sz="6" w:space="0" w:color="auto"/>
            </w:tcBorders>
            <w:shd w:val="pct15" w:color="auto" w:fill="auto"/>
          </w:tcPr>
          <w:p w:rsidR="00B853E7" w:rsidRPr="00B853E7" w:rsidRDefault="00B853E7" w:rsidP="00B853E7">
            <w:pPr>
              <w:spacing w:before="100" w:beforeAutospacing="1" w:after="100" w:afterAutospacing="1" w:line="240" w:lineRule="auto"/>
              <w:ind w:left="0" w:firstLine="0"/>
              <w:contextualSpacing/>
              <w:jc w:val="center"/>
              <w:rPr>
                <w:rFonts w:cs="Tahoma"/>
                <w:b/>
                <w:sz w:val="20"/>
                <w:szCs w:val="20"/>
              </w:rPr>
            </w:pPr>
            <w:r w:rsidRPr="00B853E7">
              <w:rPr>
                <w:rFonts w:cs="Tahoma"/>
                <w:b/>
                <w:sz w:val="20"/>
                <w:szCs w:val="20"/>
              </w:rPr>
              <w:t>№ п/п</w:t>
            </w:r>
          </w:p>
        </w:tc>
        <w:tc>
          <w:tcPr>
            <w:tcW w:w="1985" w:type="dxa"/>
            <w:tcBorders>
              <w:top w:val="double" w:sz="4" w:space="0" w:color="auto"/>
              <w:bottom w:val="single" w:sz="6" w:space="0" w:color="auto"/>
            </w:tcBorders>
            <w:shd w:val="pct15" w:color="auto" w:fill="auto"/>
            <w:tcMar>
              <w:top w:w="0" w:type="dxa"/>
              <w:left w:w="36" w:type="dxa"/>
              <w:bottom w:w="0" w:type="dxa"/>
              <w:right w:w="36" w:type="dxa"/>
            </w:tcMar>
            <w:vAlign w:val="center"/>
            <w:hideMark/>
          </w:tcPr>
          <w:p w:rsidR="00B853E7" w:rsidRPr="00B853E7" w:rsidRDefault="00B853E7" w:rsidP="00B853E7">
            <w:pPr>
              <w:spacing w:before="100" w:beforeAutospacing="1" w:after="100" w:afterAutospacing="1" w:line="240" w:lineRule="auto"/>
              <w:ind w:left="0" w:firstLine="0"/>
              <w:contextualSpacing/>
              <w:jc w:val="center"/>
              <w:rPr>
                <w:rFonts w:cs="Tahoma"/>
                <w:b/>
                <w:sz w:val="20"/>
                <w:szCs w:val="20"/>
              </w:rPr>
            </w:pPr>
            <w:r w:rsidRPr="00B853E7">
              <w:rPr>
                <w:rFonts w:cs="Tahoma"/>
                <w:b/>
                <w:sz w:val="20"/>
                <w:szCs w:val="20"/>
              </w:rPr>
              <w:t>Фамилия</w:t>
            </w:r>
          </w:p>
        </w:tc>
        <w:tc>
          <w:tcPr>
            <w:tcW w:w="1134" w:type="dxa"/>
            <w:tcBorders>
              <w:top w:val="double" w:sz="4" w:space="0" w:color="auto"/>
              <w:bottom w:val="single" w:sz="6" w:space="0" w:color="auto"/>
            </w:tcBorders>
            <w:shd w:val="pct15" w:color="auto" w:fill="auto"/>
            <w:tcMar>
              <w:top w:w="0" w:type="dxa"/>
              <w:left w:w="36" w:type="dxa"/>
              <w:bottom w:w="0" w:type="dxa"/>
              <w:right w:w="36" w:type="dxa"/>
            </w:tcMar>
            <w:vAlign w:val="center"/>
            <w:hideMark/>
          </w:tcPr>
          <w:p w:rsidR="00B853E7" w:rsidRPr="00B853E7" w:rsidRDefault="00B853E7" w:rsidP="00B853E7">
            <w:pPr>
              <w:spacing w:before="100" w:beforeAutospacing="1" w:after="100" w:afterAutospacing="1" w:line="240" w:lineRule="auto"/>
              <w:ind w:left="0" w:firstLine="0"/>
              <w:contextualSpacing/>
              <w:jc w:val="center"/>
              <w:rPr>
                <w:rFonts w:cs="Tahoma"/>
                <w:b/>
                <w:sz w:val="20"/>
                <w:szCs w:val="20"/>
              </w:rPr>
            </w:pPr>
            <w:r w:rsidRPr="00B853E7">
              <w:rPr>
                <w:rFonts w:cs="Tahoma"/>
                <w:b/>
                <w:sz w:val="20"/>
                <w:szCs w:val="20"/>
              </w:rPr>
              <w:t>Дата рождения</w:t>
            </w:r>
          </w:p>
        </w:tc>
        <w:tc>
          <w:tcPr>
            <w:tcW w:w="2268" w:type="dxa"/>
            <w:tcBorders>
              <w:top w:val="double" w:sz="4" w:space="0" w:color="auto"/>
              <w:bottom w:val="single" w:sz="6" w:space="0" w:color="auto"/>
            </w:tcBorders>
            <w:shd w:val="pct15" w:color="auto" w:fill="auto"/>
            <w:tcMar>
              <w:top w:w="0" w:type="dxa"/>
              <w:left w:w="36" w:type="dxa"/>
              <w:bottom w:w="0" w:type="dxa"/>
              <w:right w:w="36" w:type="dxa"/>
            </w:tcMar>
            <w:vAlign w:val="bottom"/>
          </w:tcPr>
          <w:p w:rsidR="00B853E7" w:rsidRPr="00B853E7" w:rsidRDefault="00B853E7" w:rsidP="00B853E7">
            <w:pPr>
              <w:spacing w:before="100" w:beforeAutospacing="1" w:after="100" w:afterAutospacing="1" w:line="240" w:lineRule="auto"/>
              <w:ind w:left="0" w:firstLine="0"/>
              <w:contextualSpacing/>
              <w:jc w:val="center"/>
              <w:rPr>
                <w:rFonts w:cs="Tahoma"/>
                <w:b/>
                <w:sz w:val="20"/>
                <w:szCs w:val="20"/>
              </w:rPr>
            </w:pPr>
            <w:r w:rsidRPr="00B853E7">
              <w:rPr>
                <w:rFonts w:cs="Tahoma"/>
                <w:b/>
                <w:sz w:val="20"/>
                <w:szCs w:val="20"/>
              </w:rPr>
              <w:t>Туристский опыт</w:t>
            </w:r>
          </w:p>
        </w:tc>
        <w:tc>
          <w:tcPr>
            <w:tcW w:w="3544" w:type="dxa"/>
            <w:tcBorders>
              <w:top w:val="double" w:sz="4" w:space="0" w:color="auto"/>
              <w:bottom w:val="single" w:sz="6" w:space="0" w:color="auto"/>
            </w:tcBorders>
            <w:shd w:val="pct15" w:color="auto" w:fill="auto"/>
            <w:tcMar>
              <w:top w:w="0" w:type="dxa"/>
              <w:left w:w="36" w:type="dxa"/>
              <w:bottom w:w="0" w:type="dxa"/>
              <w:right w:w="36" w:type="dxa"/>
            </w:tcMar>
          </w:tcPr>
          <w:p w:rsidR="00B853E7" w:rsidRPr="00B853E7" w:rsidRDefault="00B853E7" w:rsidP="00B853E7">
            <w:pPr>
              <w:spacing w:before="100" w:beforeAutospacing="1" w:after="100" w:afterAutospacing="1" w:line="240" w:lineRule="auto"/>
              <w:ind w:left="0" w:firstLine="0"/>
              <w:contextualSpacing/>
              <w:jc w:val="center"/>
              <w:rPr>
                <w:rFonts w:cs="Tahoma"/>
                <w:b/>
                <w:sz w:val="20"/>
                <w:szCs w:val="20"/>
              </w:rPr>
            </w:pPr>
            <w:r w:rsidRPr="00B853E7">
              <w:rPr>
                <w:rFonts w:cs="Tahoma"/>
                <w:b/>
                <w:sz w:val="20"/>
                <w:szCs w:val="20"/>
              </w:rPr>
              <w:t>Должность в группе</w:t>
            </w:r>
          </w:p>
        </w:tc>
        <w:tc>
          <w:tcPr>
            <w:tcW w:w="1701" w:type="dxa"/>
            <w:tcBorders>
              <w:top w:val="double" w:sz="4" w:space="0" w:color="auto"/>
              <w:bottom w:val="single" w:sz="6" w:space="0" w:color="auto"/>
            </w:tcBorders>
            <w:shd w:val="pct15" w:color="auto" w:fill="auto"/>
            <w:tcMar>
              <w:top w:w="0" w:type="dxa"/>
              <w:left w:w="36" w:type="dxa"/>
              <w:bottom w:w="0" w:type="dxa"/>
              <w:right w:w="36" w:type="dxa"/>
            </w:tcMar>
            <w:vAlign w:val="bottom"/>
            <w:hideMark/>
          </w:tcPr>
          <w:p w:rsidR="00B853E7" w:rsidRPr="00B853E7" w:rsidRDefault="00B853E7" w:rsidP="00B853E7">
            <w:pPr>
              <w:spacing w:before="100" w:beforeAutospacing="1" w:after="100" w:afterAutospacing="1" w:line="240" w:lineRule="auto"/>
              <w:ind w:left="0" w:firstLine="0"/>
              <w:contextualSpacing/>
              <w:jc w:val="center"/>
              <w:rPr>
                <w:rFonts w:cs="Tahoma"/>
                <w:b/>
                <w:sz w:val="20"/>
                <w:szCs w:val="20"/>
              </w:rPr>
            </w:pPr>
            <w:r w:rsidRPr="00B853E7">
              <w:rPr>
                <w:rFonts w:cs="Tahoma"/>
                <w:b/>
                <w:sz w:val="20"/>
                <w:szCs w:val="20"/>
              </w:rPr>
              <w:t>Водительские права с года</w:t>
            </w:r>
          </w:p>
        </w:tc>
        <w:tc>
          <w:tcPr>
            <w:tcW w:w="3675" w:type="dxa"/>
            <w:tcBorders>
              <w:top w:val="double" w:sz="4" w:space="0" w:color="auto"/>
              <w:bottom w:val="single" w:sz="6" w:space="0" w:color="auto"/>
            </w:tcBorders>
            <w:shd w:val="pct15" w:color="auto" w:fill="auto"/>
            <w:tcMar>
              <w:top w:w="0" w:type="dxa"/>
              <w:left w:w="36" w:type="dxa"/>
              <w:bottom w:w="0" w:type="dxa"/>
              <w:right w:w="36" w:type="dxa"/>
            </w:tcMar>
            <w:vAlign w:val="center"/>
            <w:hideMark/>
          </w:tcPr>
          <w:p w:rsidR="00B853E7" w:rsidRPr="00B853E7" w:rsidRDefault="00B853E7" w:rsidP="00B853E7">
            <w:pPr>
              <w:spacing w:before="100" w:beforeAutospacing="1" w:after="100" w:afterAutospacing="1" w:line="240" w:lineRule="auto"/>
              <w:ind w:left="0" w:firstLine="0"/>
              <w:contextualSpacing/>
              <w:jc w:val="center"/>
              <w:rPr>
                <w:rFonts w:cs="Tahoma"/>
                <w:b/>
                <w:sz w:val="20"/>
                <w:szCs w:val="20"/>
              </w:rPr>
            </w:pPr>
            <w:r w:rsidRPr="00B853E7">
              <w:rPr>
                <w:rFonts w:cs="Tahoma"/>
                <w:b/>
                <w:sz w:val="20"/>
                <w:szCs w:val="20"/>
              </w:rPr>
              <w:t>Место работы, должность</w:t>
            </w:r>
          </w:p>
        </w:tc>
      </w:tr>
      <w:tr w:rsidR="00B853E7" w:rsidRPr="00B853E7" w:rsidTr="00B853E7">
        <w:trPr>
          <w:trHeight w:val="204"/>
        </w:trPr>
        <w:tc>
          <w:tcPr>
            <w:tcW w:w="613" w:type="dxa"/>
            <w:tcBorders>
              <w:top w:val="single" w:sz="6" w:space="0" w:color="auto"/>
              <w:bottom w:val="double" w:sz="4" w:space="0" w:color="auto"/>
            </w:tcBorders>
            <w:shd w:val="pct15" w:color="auto" w:fill="auto"/>
          </w:tcPr>
          <w:p w:rsidR="00B853E7" w:rsidRPr="00B853E7" w:rsidRDefault="00B853E7" w:rsidP="00B853E7">
            <w:pPr>
              <w:spacing w:before="100" w:beforeAutospacing="1" w:after="100" w:afterAutospacing="1" w:line="240" w:lineRule="auto"/>
              <w:ind w:left="0" w:firstLine="0"/>
              <w:contextualSpacing/>
              <w:jc w:val="center"/>
              <w:rPr>
                <w:rFonts w:cs="Tahoma"/>
                <w:b/>
                <w:sz w:val="20"/>
                <w:szCs w:val="20"/>
              </w:rPr>
            </w:pPr>
            <w:r w:rsidRPr="00B853E7">
              <w:rPr>
                <w:rFonts w:cs="Tahoma"/>
                <w:b/>
                <w:sz w:val="20"/>
                <w:szCs w:val="20"/>
              </w:rPr>
              <w:t>1</w:t>
            </w:r>
          </w:p>
        </w:tc>
        <w:tc>
          <w:tcPr>
            <w:tcW w:w="1985" w:type="dxa"/>
            <w:tcBorders>
              <w:top w:val="single" w:sz="6" w:space="0" w:color="auto"/>
              <w:bottom w:val="double" w:sz="4" w:space="0" w:color="auto"/>
            </w:tcBorders>
            <w:shd w:val="pct15" w:color="auto" w:fill="auto"/>
            <w:tcMar>
              <w:top w:w="0" w:type="dxa"/>
              <w:left w:w="36" w:type="dxa"/>
              <w:bottom w:w="0" w:type="dxa"/>
              <w:right w:w="36" w:type="dxa"/>
            </w:tcMar>
            <w:vAlign w:val="center"/>
            <w:hideMark/>
          </w:tcPr>
          <w:p w:rsidR="00B853E7" w:rsidRPr="00B853E7" w:rsidRDefault="00B853E7" w:rsidP="00B853E7">
            <w:pPr>
              <w:spacing w:before="100" w:beforeAutospacing="1" w:after="100" w:afterAutospacing="1" w:line="240" w:lineRule="auto"/>
              <w:ind w:left="0" w:firstLine="0"/>
              <w:contextualSpacing/>
              <w:jc w:val="center"/>
              <w:rPr>
                <w:rFonts w:cs="Tahoma"/>
                <w:b/>
                <w:sz w:val="20"/>
                <w:szCs w:val="20"/>
              </w:rPr>
            </w:pPr>
            <w:r w:rsidRPr="00B853E7">
              <w:rPr>
                <w:rFonts w:cs="Tahoma"/>
                <w:b/>
                <w:sz w:val="20"/>
                <w:szCs w:val="20"/>
              </w:rPr>
              <w:t>2</w:t>
            </w:r>
          </w:p>
        </w:tc>
        <w:tc>
          <w:tcPr>
            <w:tcW w:w="1134" w:type="dxa"/>
            <w:tcBorders>
              <w:top w:val="single" w:sz="6" w:space="0" w:color="auto"/>
              <w:bottom w:val="double" w:sz="4" w:space="0" w:color="auto"/>
            </w:tcBorders>
            <w:shd w:val="pct15" w:color="auto" w:fill="auto"/>
            <w:tcMar>
              <w:top w:w="0" w:type="dxa"/>
              <w:left w:w="36" w:type="dxa"/>
              <w:bottom w:w="0" w:type="dxa"/>
              <w:right w:w="36" w:type="dxa"/>
            </w:tcMar>
            <w:vAlign w:val="center"/>
            <w:hideMark/>
          </w:tcPr>
          <w:p w:rsidR="00B853E7" w:rsidRPr="00B853E7" w:rsidRDefault="00B853E7" w:rsidP="00B853E7">
            <w:pPr>
              <w:spacing w:before="100" w:beforeAutospacing="1" w:after="100" w:afterAutospacing="1" w:line="240" w:lineRule="auto"/>
              <w:ind w:left="0" w:firstLine="0"/>
              <w:contextualSpacing/>
              <w:jc w:val="center"/>
              <w:rPr>
                <w:rFonts w:cs="Tahoma"/>
                <w:b/>
                <w:sz w:val="20"/>
                <w:szCs w:val="20"/>
              </w:rPr>
            </w:pPr>
            <w:r w:rsidRPr="00B853E7">
              <w:rPr>
                <w:rFonts w:cs="Tahoma"/>
                <w:b/>
                <w:sz w:val="20"/>
                <w:szCs w:val="20"/>
              </w:rPr>
              <w:t>3</w:t>
            </w:r>
          </w:p>
        </w:tc>
        <w:tc>
          <w:tcPr>
            <w:tcW w:w="2268" w:type="dxa"/>
            <w:tcBorders>
              <w:top w:val="single" w:sz="6" w:space="0" w:color="auto"/>
              <w:bottom w:val="double" w:sz="4" w:space="0" w:color="auto"/>
            </w:tcBorders>
            <w:shd w:val="pct15" w:color="auto" w:fill="auto"/>
            <w:tcMar>
              <w:top w:w="0" w:type="dxa"/>
              <w:left w:w="36" w:type="dxa"/>
              <w:bottom w:w="0" w:type="dxa"/>
              <w:right w:w="36" w:type="dxa"/>
            </w:tcMar>
            <w:vAlign w:val="bottom"/>
          </w:tcPr>
          <w:p w:rsidR="00B853E7" w:rsidRPr="00B853E7" w:rsidRDefault="00B853E7" w:rsidP="00B853E7">
            <w:pPr>
              <w:spacing w:before="100" w:beforeAutospacing="1" w:after="100" w:afterAutospacing="1" w:line="240" w:lineRule="auto"/>
              <w:ind w:left="0" w:firstLine="0"/>
              <w:contextualSpacing/>
              <w:jc w:val="center"/>
              <w:rPr>
                <w:rFonts w:cs="Tahoma"/>
                <w:b/>
                <w:sz w:val="20"/>
                <w:szCs w:val="20"/>
              </w:rPr>
            </w:pPr>
            <w:r w:rsidRPr="00B853E7">
              <w:rPr>
                <w:rFonts w:cs="Tahoma"/>
                <w:b/>
                <w:sz w:val="20"/>
                <w:szCs w:val="20"/>
              </w:rPr>
              <w:t>4</w:t>
            </w:r>
          </w:p>
        </w:tc>
        <w:tc>
          <w:tcPr>
            <w:tcW w:w="3544" w:type="dxa"/>
            <w:tcBorders>
              <w:top w:val="single" w:sz="6" w:space="0" w:color="auto"/>
              <w:bottom w:val="double" w:sz="4" w:space="0" w:color="auto"/>
            </w:tcBorders>
            <w:shd w:val="pct15" w:color="auto" w:fill="auto"/>
            <w:tcMar>
              <w:top w:w="0" w:type="dxa"/>
              <w:left w:w="36" w:type="dxa"/>
              <w:bottom w:w="0" w:type="dxa"/>
              <w:right w:w="36" w:type="dxa"/>
            </w:tcMar>
          </w:tcPr>
          <w:p w:rsidR="00B853E7" w:rsidRPr="00B853E7" w:rsidRDefault="00B853E7" w:rsidP="00B853E7">
            <w:pPr>
              <w:spacing w:before="100" w:beforeAutospacing="1" w:after="100" w:afterAutospacing="1" w:line="240" w:lineRule="auto"/>
              <w:ind w:left="0" w:firstLine="0"/>
              <w:contextualSpacing/>
              <w:jc w:val="center"/>
              <w:rPr>
                <w:rFonts w:cs="Tahoma"/>
                <w:b/>
                <w:sz w:val="20"/>
                <w:szCs w:val="20"/>
              </w:rPr>
            </w:pPr>
            <w:r w:rsidRPr="00B853E7">
              <w:rPr>
                <w:rFonts w:cs="Tahoma"/>
                <w:b/>
                <w:sz w:val="20"/>
                <w:szCs w:val="20"/>
              </w:rPr>
              <w:t>5</w:t>
            </w:r>
          </w:p>
        </w:tc>
        <w:tc>
          <w:tcPr>
            <w:tcW w:w="1701" w:type="dxa"/>
            <w:tcBorders>
              <w:top w:val="single" w:sz="6" w:space="0" w:color="auto"/>
              <w:bottom w:val="double" w:sz="4" w:space="0" w:color="auto"/>
            </w:tcBorders>
            <w:shd w:val="pct15" w:color="auto" w:fill="auto"/>
            <w:tcMar>
              <w:top w:w="0" w:type="dxa"/>
              <w:left w:w="36" w:type="dxa"/>
              <w:bottom w:w="0" w:type="dxa"/>
              <w:right w:w="36" w:type="dxa"/>
            </w:tcMar>
            <w:vAlign w:val="bottom"/>
            <w:hideMark/>
          </w:tcPr>
          <w:p w:rsidR="00B853E7" w:rsidRPr="00B853E7" w:rsidRDefault="00B853E7" w:rsidP="00B853E7">
            <w:pPr>
              <w:spacing w:before="100" w:beforeAutospacing="1" w:after="100" w:afterAutospacing="1" w:line="240" w:lineRule="auto"/>
              <w:ind w:left="0" w:firstLine="0"/>
              <w:contextualSpacing/>
              <w:jc w:val="center"/>
              <w:rPr>
                <w:rFonts w:cs="Tahoma"/>
                <w:b/>
                <w:sz w:val="20"/>
                <w:szCs w:val="20"/>
              </w:rPr>
            </w:pPr>
            <w:r w:rsidRPr="00B853E7">
              <w:rPr>
                <w:rFonts w:cs="Tahoma"/>
                <w:b/>
                <w:sz w:val="20"/>
                <w:szCs w:val="20"/>
              </w:rPr>
              <w:t>6</w:t>
            </w:r>
          </w:p>
        </w:tc>
        <w:tc>
          <w:tcPr>
            <w:tcW w:w="3675" w:type="dxa"/>
            <w:tcBorders>
              <w:top w:val="single" w:sz="6" w:space="0" w:color="auto"/>
              <w:bottom w:val="double" w:sz="4" w:space="0" w:color="auto"/>
            </w:tcBorders>
            <w:shd w:val="pct15" w:color="auto" w:fill="auto"/>
            <w:tcMar>
              <w:top w:w="0" w:type="dxa"/>
              <w:left w:w="36" w:type="dxa"/>
              <w:bottom w:w="0" w:type="dxa"/>
              <w:right w:w="36" w:type="dxa"/>
            </w:tcMar>
            <w:vAlign w:val="center"/>
            <w:hideMark/>
          </w:tcPr>
          <w:p w:rsidR="00B853E7" w:rsidRPr="00B853E7" w:rsidRDefault="00B853E7" w:rsidP="00B853E7">
            <w:pPr>
              <w:spacing w:before="100" w:beforeAutospacing="1" w:after="100" w:afterAutospacing="1" w:line="240" w:lineRule="auto"/>
              <w:ind w:left="0" w:firstLine="0"/>
              <w:contextualSpacing/>
              <w:jc w:val="center"/>
              <w:rPr>
                <w:rFonts w:cs="Tahoma"/>
                <w:b/>
                <w:sz w:val="20"/>
                <w:szCs w:val="20"/>
              </w:rPr>
            </w:pPr>
            <w:r w:rsidRPr="00B853E7">
              <w:rPr>
                <w:rFonts w:cs="Tahoma"/>
                <w:b/>
                <w:sz w:val="20"/>
                <w:szCs w:val="20"/>
              </w:rPr>
              <w:t>7</w:t>
            </w:r>
          </w:p>
        </w:tc>
      </w:tr>
      <w:tr w:rsidR="00B853E7" w:rsidRPr="00B853E7" w:rsidTr="00B853E7">
        <w:trPr>
          <w:trHeight w:val="204"/>
        </w:trPr>
        <w:tc>
          <w:tcPr>
            <w:tcW w:w="613" w:type="dxa"/>
            <w:tcBorders>
              <w:top w:val="double" w:sz="4" w:space="0" w:color="auto"/>
            </w:tcBorders>
          </w:tcPr>
          <w:p w:rsidR="00B853E7" w:rsidRPr="00B853E7" w:rsidRDefault="00B853E7" w:rsidP="00400B90">
            <w:pPr>
              <w:spacing w:before="100" w:beforeAutospacing="1" w:after="100" w:afterAutospacing="1" w:line="240" w:lineRule="auto"/>
              <w:ind w:left="0" w:firstLine="0"/>
              <w:contextualSpacing/>
              <w:jc w:val="left"/>
              <w:rPr>
                <w:rFonts w:cs="Tahoma"/>
                <w:sz w:val="20"/>
                <w:szCs w:val="20"/>
              </w:rPr>
            </w:pPr>
            <w:r w:rsidRPr="00B853E7">
              <w:rPr>
                <w:rFonts w:cs="Tahoma"/>
                <w:sz w:val="20"/>
                <w:szCs w:val="20"/>
              </w:rPr>
              <w:t>1</w:t>
            </w:r>
          </w:p>
        </w:tc>
        <w:tc>
          <w:tcPr>
            <w:tcW w:w="1985" w:type="dxa"/>
            <w:tcBorders>
              <w:top w:val="double" w:sz="4" w:space="0" w:color="auto"/>
            </w:tcBorders>
            <w:tcMar>
              <w:top w:w="0" w:type="dxa"/>
              <w:left w:w="36" w:type="dxa"/>
              <w:bottom w:w="0" w:type="dxa"/>
              <w:right w:w="36" w:type="dxa"/>
            </w:tcMar>
            <w:vAlign w:val="center"/>
            <w:hideMark/>
          </w:tcPr>
          <w:p w:rsidR="00B853E7" w:rsidRPr="00B853E7" w:rsidRDefault="00B853E7" w:rsidP="00400B90">
            <w:pPr>
              <w:spacing w:before="100" w:beforeAutospacing="1" w:after="100" w:afterAutospacing="1" w:line="240" w:lineRule="auto"/>
              <w:ind w:left="0" w:firstLine="0"/>
              <w:contextualSpacing/>
              <w:jc w:val="left"/>
              <w:rPr>
                <w:rFonts w:cs="Tahoma"/>
                <w:sz w:val="20"/>
                <w:szCs w:val="20"/>
              </w:rPr>
            </w:pPr>
            <w:r w:rsidRPr="00B853E7">
              <w:rPr>
                <w:rFonts w:cs="Tahoma"/>
                <w:sz w:val="20"/>
                <w:szCs w:val="20"/>
              </w:rPr>
              <w:t>Часовиков Максим</w:t>
            </w:r>
          </w:p>
        </w:tc>
        <w:tc>
          <w:tcPr>
            <w:tcW w:w="1134" w:type="dxa"/>
            <w:tcBorders>
              <w:top w:val="double" w:sz="4" w:space="0" w:color="auto"/>
            </w:tcBorders>
            <w:tcMar>
              <w:top w:w="0" w:type="dxa"/>
              <w:left w:w="36" w:type="dxa"/>
              <w:bottom w:w="0" w:type="dxa"/>
              <w:right w:w="36" w:type="dxa"/>
            </w:tcMar>
            <w:vAlign w:val="center"/>
            <w:hideMark/>
          </w:tcPr>
          <w:p w:rsidR="00B853E7" w:rsidRPr="00B853E7" w:rsidRDefault="00B853E7" w:rsidP="00400B90">
            <w:pPr>
              <w:spacing w:before="100" w:beforeAutospacing="1" w:after="100" w:afterAutospacing="1" w:line="240" w:lineRule="auto"/>
              <w:ind w:left="0" w:firstLine="0"/>
              <w:contextualSpacing/>
              <w:jc w:val="right"/>
              <w:rPr>
                <w:rFonts w:cs="Tahoma"/>
                <w:sz w:val="20"/>
                <w:szCs w:val="20"/>
              </w:rPr>
            </w:pPr>
            <w:r w:rsidRPr="00B853E7">
              <w:rPr>
                <w:rFonts w:cs="Tahoma"/>
                <w:sz w:val="20"/>
                <w:szCs w:val="20"/>
              </w:rPr>
              <w:t>25.02.1976</w:t>
            </w:r>
          </w:p>
        </w:tc>
        <w:tc>
          <w:tcPr>
            <w:tcW w:w="2268" w:type="dxa"/>
            <w:tcBorders>
              <w:top w:val="double" w:sz="4" w:space="0" w:color="auto"/>
            </w:tcBorders>
            <w:tcMar>
              <w:top w:w="0" w:type="dxa"/>
              <w:left w:w="36" w:type="dxa"/>
              <w:bottom w:w="0" w:type="dxa"/>
              <w:right w:w="36" w:type="dxa"/>
            </w:tcMar>
            <w:vAlign w:val="center"/>
          </w:tcPr>
          <w:p w:rsidR="00B853E7" w:rsidRPr="00B853E7" w:rsidRDefault="00B853E7" w:rsidP="00400B90">
            <w:pPr>
              <w:spacing w:before="100" w:beforeAutospacing="1" w:after="100" w:afterAutospacing="1" w:line="240" w:lineRule="auto"/>
              <w:ind w:left="0" w:firstLine="0"/>
              <w:contextualSpacing/>
              <w:jc w:val="left"/>
              <w:rPr>
                <w:rFonts w:cs="Tahoma"/>
                <w:sz w:val="20"/>
                <w:szCs w:val="20"/>
              </w:rPr>
            </w:pPr>
            <w:r w:rsidRPr="00B853E7">
              <w:rPr>
                <w:rFonts w:cs="Tahoma"/>
                <w:sz w:val="20"/>
                <w:szCs w:val="20"/>
              </w:rPr>
              <w:t>6ГУ, 3ГР, 1ВР, 1А</w:t>
            </w:r>
            <w:r>
              <w:rPr>
                <w:rFonts w:cs="Tahoma"/>
                <w:sz w:val="20"/>
                <w:szCs w:val="20"/>
              </w:rPr>
              <w:t>Р</w:t>
            </w:r>
          </w:p>
        </w:tc>
        <w:tc>
          <w:tcPr>
            <w:tcW w:w="3544" w:type="dxa"/>
            <w:tcBorders>
              <w:top w:val="double" w:sz="4" w:space="0" w:color="auto"/>
            </w:tcBorders>
            <w:tcMar>
              <w:top w:w="0" w:type="dxa"/>
              <w:left w:w="36" w:type="dxa"/>
              <w:bottom w:w="0" w:type="dxa"/>
              <w:right w:w="36" w:type="dxa"/>
            </w:tcMar>
          </w:tcPr>
          <w:p w:rsidR="00B853E7" w:rsidRPr="00B853E7" w:rsidRDefault="00B853E7" w:rsidP="00400B90">
            <w:pPr>
              <w:spacing w:before="100" w:beforeAutospacing="1" w:after="100" w:afterAutospacing="1" w:line="240" w:lineRule="auto"/>
              <w:ind w:left="0" w:firstLine="0"/>
              <w:contextualSpacing/>
              <w:jc w:val="left"/>
              <w:rPr>
                <w:rFonts w:cs="Tahoma"/>
                <w:sz w:val="20"/>
                <w:szCs w:val="20"/>
              </w:rPr>
            </w:pPr>
            <w:r>
              <w:rPr>
                <w:rFonts w:cs="Tahoma"/>
                <w:sz w:val="20"/>
                <w:szCs w:val="20"/>
              </w:rPr>
              <w:t>Руководитель, водитель</w:t>
            </w:r>
          </w:p>
        </w:tc>
        <w:tc>
          <w:tcPr>
            <w:tcW w:w="1701" w:type="dxa"/>
            <w:tcBorders>
              <w:top w:val="double" w:sz="4" w:space="0" w:color="auto"/>
            </w:tcBorders>
            <w:tcMar>
              <w:top w:w="0" w:type="dxa"/>
              <w:left w:w="36" w:type="dxa"/>
              <w:bottom w:w="0" w:type="dxa"/>
              <w:right w:w="36" w:type="dxa"/>
            </w:tcMar>
            <w:vAlign w:val="center"/>
            <w:hideMark/>
          </w:tcPr>
          <w:p w:rsidR="00B853E7" w:rsidRPr="00B853E7" w:rsidRDefault="00B853E7" w:rsidP="00400B90">
            <w:pPr>
              <w:spacing w:before="100" w:beforeAutospacing="1" w:after="100" w:afterAutospacing="1" w:line="240" w:lineRule="auto"/>
              <w:ind w:left="0" w:firstLine="0"/>
              <w:contextualSpacing/>
              <w:jc w:val="right"/>
              <w:rPr>
                <w:rFonts w:cs="Tahoma"/>
                <w:sz w:val="20"/>
                <w:szCs w:val="20"/>
              </w:rPr>
            </w:pPr>
            <w:r w:rsidRPr="00B853E7">
              <w:rPr>
                <w:rFonts w:cs="Tahoma"/>
                <w:sz w:val="20"/>
                <w:szCs w:val="20"/>
              </w:rPr>
              <w:t>2001</w:t>
            </w:r>
          </w:p>
        </w:tc>
        <w:tc>
          <w:tcPr>
            <w:tcW w:w="3675" w:type="dxa"/>
            <w:tcBorders>
              <w:top w:val="double" w:sz="4" w:space="0" w:color="auto"/>
            </w:tcBorders>
            <w:tcMar>
              <w:top w:w="0" w:type="dxa"/>
              <w:left w:w="36" w:type="dxa"/>
              <w:bottom w:w="0" w:type="dxa"/>
              <w:right w:w="36" w:type="dxa"/>
            </w:tcMar>
            <w:vAlign w:val="center"/>
            <w:hideMark/>
          </w:tcPr>
          <w:p w:rsidR="00B853E7" w:rsidRPr="00B853E7" w:rsidRDefault="00B853E7" w:rsidP="00400B90">
            <w:pPr>
              <w:spacing w:before="100" w:beforeAutospacing="1" w:after="100" w:afterAutospacing="1" w:line="240" w:lineRule="auto"/>
              <w:ind w:left="0" w:firstLine="0"/>
              <w:contextualSpacing/>
              <w:jc w:val="left"/>
              <w:rPr>
                <w:rFonts w:cs="Tahoma"/>
                <w:sz w:val="20"/>
                <w:szCs w:val="20"/>
              </w:rPr>
            </w:pPr>
            <w:r w:rsidRPr="00B853E7">
              <w:rPr>
                <w:rFonts w:cs="Tahoma"/>
                <w:sz w:val="20"/>
                <w:szCs w:val="20"/>
              </w:rPr>
              <w:t>Mascotte, Бизнес-аналитик</w:t>
            </w:r>
          </w:p>
        </w:tc>
      </w:tr>
      <w:tr w:rsidR="00B853E7" w:rsidRPr="00B853E7" w:rsidTr="00B853E7">
        <w:trPr>
          <w:trHeight w:val="204"/>
        </w:trPr>
        <w:tc>
          <w:tcPr>
            <w:tcW w:w="613" w:type="dxa"/>
          </w:tcPr>
          <w:p w:rsidR="00B853E7" w:rsidRPr="00B853E7" w:rsidRDefault="00B853E7" w:rsidP="00400B90">
            <w:pPr>
              <w:spacing w:before="100" w:beforeAutospacing="1" w:after="100" w:afterAutospacing="1" w:line="240" w:lineRule="auto"/>
              <w:ind w:left="0" w:firstLine="0"/>
              <w:contextualSpacing/>
              <w:jc w:val="left"/>
              <w:rPr>
                <w:rFonts w:cs="Tahoma"/>
                <w:sz w:val="20"/>
                <w:szCs w:val="20"/>
              </w:rPr>
            </w:pPr>
            <w:r w:rsidRPr="00B853E7">
              <w:rPr>
                <w:rFonts w:cs="Tahoma"/>
                <w:sz w:val="20"/>
                <w:szCs w:val="20"/>
              </w:rPr>
              <w:t>2</w:t>
            </w:r>
          </w:p>
        </w:tc>
        <w:tc>
          <w:tcPr>
            <w:tcW w:w="1985" w:type="dxa"/>
            <w:tcMar>
              <w:top w:w="0" w:type="dxa"/>
              <w:left w:w="36" w:type="dxa"/>
              <w:bottom w:w="0" w:type="dxa"/>
              <w:right w:w="36" w:type="dxa"/>
            </w:tcMar>
            <w:vAlign w:val="center"/>
            <w:hideMark/>
          </w:tcPr>
          <w:p w:rsidR="00B853E7" w:rsidRPr="00B853E7" w:rsidRDefault="00B853E7" w:rsidP="00400B90">
            <w:pPr>
              <w:spacing w:before="100" w:beforeAutospacing="1" w:after="100" w:afterAutospacing="1" w:line="240" w:lineRule="auto"/>
              <w:ind w:left="0" w:firstLine="0"/>
              <w:contextualSpacing/>
              <w:jc w:val="left"/>
              <w:rPr>
                <w:rFonts w:cs="Tahoma"/>
                <w:sz w:val="20"/>
                <w:szCs w:val="20"/>
              </w:rPr>
            </w:pPr>
            <w:r w:rsidRPr="00B853E7">
              <w:rPr>
                <w:rFonts w:cs="Tahoma"/>
                <w:sz w:val="20"/>
                <w:szCs w:val="20"/>
              </w:rPr>
              <w:t>Чистякова Ирина</w:t>
            </w:r>
          </w:p>
        </w:tc>
        <w:tc>
          <w:tcPr>
            <w:tcW w:w="1134" w:type="dxa"/>
            <w:tcMar>
              <w:top w:w="0" w:type="dxa"/>
              <w:left w:w="36" w:type="dxa"/>
              <w:bottom w:w="0" w:type="dxa"/>
              <w:right w:w="36" w:type="dxa"/>
            </w:tcMar>
            <w:vAlign w:val="center"/>
            <w:hideMark/>
          </w:tcPr>
          <w:p w:rsidR="00B853E7" w:rsidRPr="00B853E7" w:rsidRDefault="00B853E7" w:rsidP="00400B90">
            <w:pPr>
              <w:spacing w:before="100" w:beforeAutospacing="1" w:after="100" w:afterAutospacing="1" w:line="240" w:lineRule="auto"/>
              <w:ind w:left="0" w:firstLine="0"/>
              <w:contextualSpacing/>
              <w:jc w:val="right"/>
              <w:rPr>
                <w:rFonts w:cs="Tahoma"/>
                <w:sz w:val="20"/>
                <w:szCs w:val="20"/>
              </w:rPr>
            </w:pPr>
            <w:r w:rsidRPr="00B853E7">
              <w:rPr>
                <w:rFonts w:cs="Tahoma"/>
                <w:sz w:val="20"/>
                <w:szCs w:val="20"/>
              </w:rPr>
              <w:t>15.06.1986</w:t>
            </w:r>
          </w:p>
        </w:tc>
        <w:tc>
          <w:tcPr>
            <w:tcW w:w="2268" w:type="dxa"/>
            <w:tcMar>
              <w:top w:w="0" w:type="dxa"/>
              <w:left w:w="36" w:type="dxa"/>
              <w:bottom w:w="0" w:type="dxa"/>
              <w:right w:w="36" w:type="dxa"/>
            </w:tcMar>
            <w:vAlign w:val="center"/>
          </w:tcPr>
          <w:p w:rsidR="00B853E7" w:rsidRPr="00B853E7" w:rsidRDefault="00B853E7" w:rsidP="00400B90">
            <w:pPr>
              <w:spacing w:before="100" w:beforeAutospacing="1" w:after="100" w:afterAutospacing="1" w:line="240" w:lineRule="auto"/>
              <w:ind w:left="0" w:firstLine="0"/>
              <w:contextualSpacing/>
              <w:jc w:val="left"/>
              <w:rPr>
                <w:rFonts w:cs="Tahoma"/>
                <w:sz w:val="20"/>
                <w:szCs w:val="20"/>
              </w:rPr>
            </w:pPr>
            <w:r w:rsidRPr="00B853E7">
              <w:rPr>
                <w:rFonts w:cs="Tahoma"/>
                <w:sz w:val="20"/>
                <w:szCs w:val="20"/>
              </w:rPr>
              <w:t>3ГУ, 2ВУ, 2СУ, 2ПУ</w:t>
            </w:r>
          </w:p>
        </w:tc>
        <w:tc>
          <w:tcPr>
            <w:tcW w:w="3544" w:type="dxa"/>
            <w:tcMar>
              <w:top w:w="0" w:type="dxa"/>
              <w:left w:w="36" w:type="dxa"/>
              <w:bottom w:w="0" w:type="dxa"/>
              <w:right w:w="36" w:type="dxa"/>
            </w:tcMar>
          </w:tcPr>
          <w:p w:rsidR="00B853E7" w:rsidRPr="00B853E7" w:rsidRDefault="00B853E7" w:rsidP="00400B90">
            <w:pPr>
              <w:spacing w:before="100" w:beforeAutospacing="1" w:after="100" w:afterAutospacing="1" w:line="240" w:lineRule="auto"/>
              <w:ind w:left="0" w:firstLine="0"/>
              <w:contextualSpacing/>
              <w:jc w:val="left"/>
              <w:rPr>
                <w:rFonts w:cs="Tahoma"/>
                <w:sz w:val="20"/>
                <w:szCs w:val="20"/>
              </w:rPr>
            </w:pPr>
            <w:r>
              <w:rPr>
                <w:rFonts w:cs="Tahoma"/>
                <w:sz w:val="20"/>
                <w:szCs w:val="20"/>
              </w:rPr>
              <w:t>Штурман</w:t>
            </w:r>
          </w:p>
        </w:tc>
        <w:tc>
          <w:tcPr>
            <w:tcW w:w="1701" w:type="dxa"/>
            <w:tcMar>
              <w:top w:w="0" w:type="dxa"/>
              <w:left w:w="36" w:type="dxa"/>
              <w:bottom w:w="0" w:type="dxa"/>
              <w:right w:w="36" w:type="dxa"/>
            </w:tcMar>
            <w:vAlign w:val="center"/>
            <w:hideMark/>
          </w:tcPr>
          <w:p w:rsidR="00B853E7" w:rsidRPr="00B853E7" w:rsidRDefault="00B853E7" w:rsidP="00400B90">
            <w:pPr>
              <w:spacing w:before="100" w:beforeAutospacing="1" w:after="100" w:afterAutospacing="1" w:line="240" w:lineRule="auto"/>
              <w:ind w:left="0" w:firstLine="0"/>
              <w:contextualSpacing/>
              <w:jc w:val="left"/>
              <w:rPr>
                <w:rFonts w:cs="Tahoma"/>
                <w:sz w:val="20"/>
                <w:szCs w:val="20"/>
              </w:rPr>
            </w:pPr>
          </w:p>
        </w:tc>
        <w:tc>
          <w:tcPr>
            <w:tcW w:w="3675" w:type="dxa"/>
            <w:tcMar>
              <w:top w:w="0" w:type="dxa"/>
              <w:left w:w="36" w:type="dxa"/>
              <w:bottom w:w="0" w:type="dxa"/>
              <w:right w:w="36" w:type="dxa"/>
            </w:tcMar>
            <w:vAlign w:val="center"/>
            <w:hideMark/>
          </w:tcPr>
          <w:p w:rsidR="00B853E7" w:rsidRPr="00B853E7" w:rsidRDefault="00B853E7" w:rsidP="00400B90">
            <w:pPr>
              <w:spacing w:before="100" w:beforeAutospacing="1" w:after="100" w:afterAutospacing="1" w:line="240" w:lineRule="auto"/>
              <w:ind w:left="0" w:firstLine="0"/>
              <w:contextualSpacing/>
              <w:jc w:val="left"/>
              <w:rPr>
                <w:rFonts w:cs="Tahoma"/>
                <w:sz w:val="20"/>
                <w:szCs w:val="20"/>
              </w:rPr>
            </w:pPr>
            <w:r w:rsidRPr="00B853E7">
              <w:rPr>
                <w:rFonts w:cs="Tahoma"/>
                <w:sz w:val="20"/>
                <w:szCs w:val="20"/>
              </w:rPr>
              <w:t>АП Газпром авиа, ст.инженер</w:t>
            </w:r>
          </w:p>
        </w:tc>
      </w:tr>
      <w:tr w:rsidR="00B853E7" w:rsidRPr="00B853E7" w:rsidTr="00B853E7">
        <w:trPr>
          <w:trHeight w:val="204"/>
        </w:trPr>
        <w:tc>
          <w:tcPr>
            <w:tcW w:w="613" w:type="dxa"/>
          </w:tcPr>
          <w:p w:rsidR="00B853E7" w:rsidRPr="00B853E7" w:rsidRDefault="00B853E7" w:rsidP="00400B90">
            <w:pPr>
              <w:spacing w:before="100" w:beforeAutospacing="1" w:after="100" w:afterAutospacing="1" w:line="240" w:lineRule="auto"/>
              <w:ind w:left="0" w:firstLine="0"/>
              <w:contextualSpacing/>
              <w:jc w:val="left"/>
              <w:rPr>
                <w:rFonts w:cs="Tahoma"/>
                <w:sz w:val="20"/>
                <w:szCs w:val="20"/>
              </w:rPr>
            </w:pPr>
            <w:r w:rsidRPr="00B853E7">
              <w:rPr>
                <w:rFonts w:cs="Tahoma"/>
                <w:sz w:val="20"/>
                <w:szCs w:val="20"/>
              </w:rPr>
              <w:t>3</w:t>
            </w:r>
          </w:p>
        </w:tc>
        <w:tc>
          <w:tcPr>
            <w:tcW w:w="1985" w:type="dxa"/>
            <w:tcMar>
              <w:top w:w="0" w:type="dxa"/>
              <w:left w:w="36" w:type="dxa"/>
              <w:bottom w:w="0" w:type="dxa"/>
              <w:right w:w="36" w:type="dxa"/>
            </w:tcMar>
            <w:vAlign w:val="center"/>
            <w:hideMark/>
          </w:tcPr>
          <w:p w:rsidR="00B853E7" w:rsidRPr="00B853E7" w:rsidRDefault="00B853E7" w:rsidP="00400B90">
            <w:pPr>
              <w:spacing w:before="100" w:beforeAutospacing="1" w:after="100" w:afterAutospacing="1" w:line="240" w:lineRule="auto"/>
              <w:ind w:left="0" w:firstLine="0"/>
              <w:contextualSpacing/>
              <w:jc w:val="left"/>
              <w:rPr>
                <w:rFonts w:cs="Tahoma"/>
                <w:sz w:val="20"/>
                <w:szCs w:val="20"/>
              </w:rPr>
            </w:pPr>
            <w:r w:rsidRPr="00B853E7">
              <w:rPr>
                <w:rFonts w:cs="Tahoma"/>
                <w:sz w:val="20"/>
                <w:szCs w:val="20"/>
              </w:rPr>
              <w:t>Козлов Дима</w:t>
            </w:r>
          </w:p>
        </w:tc>
        <w:tc>
          <w:tcPr>
            <w:tcW w:w="1134" w:type="dxa"/>
            <w:tcMar>
              <w:top w:w="0" w:type="dxa"/>
              <w:left w:w="36" w:type="dxa"/>
              <w:bottom w:w="0" w:type="dxa"/>
              <w:right w:w="36" w:type="dxa"/>
            </w:tcMar>
            <w:vAlign w:val="center"/>
            <w:hideMark/>
          </w:tcPr>
          <w:p w:rsidR="00B853E7" w:rsidRPr="00B853E7" w:rsidRDefault="00B853E7" w:rsidP="00400B90">
            <w:pPr>
              <w:spacing w:before="100" w:beforeAutospacing="1" w:after="100" w:afterAutospacing="1" w:line="240" w:lineRule="auto"/>
              <w:ind w:left="0" w:firstLine="0"/>
              <w:contextualSpacing/>
              <w:jc w:val="right"/>
              <w:rPr>
                <w:rFonts w:cs="Tahoma"/>
                <w:sz w:val="20"/>
                <w:szCs w:val="20"/>
              </w:rPr>
            </w:pPr>
            <w:r w:rsidRPr="00B853E7">
              <w:rPr>
                <w:rFonts w:cs="Tahoma"/>
                <w:sz w:val="20"/>
                <w:szCs w:val="20"/>
              </w:rPr>
              <w:t>09.10.1978</w:t>
            </w:r>
          </w:p>
        </w:tc>
        <w:tc>
          <w:tcPr>
            <w:tcW w:w="2268" w:type="dxa"/>
            <w:tcMar>
              <w:top w:w="0" w:type="dxa"/>
              <w:left w:w="36" w:type="dxa"/>
              <w:bottom w:w="0" w:type="dxa"/>
              <w:right w:w="36" w:type="dxa"/>
            </w:tcMar>
            <w:vAlign w:val="center"/>
          </w:tcPr>
          <w:p w:rsidR="00B853E7" w:rsidRPr="00B853E7" w:rsidRDefault="00B853E7" w:rsidP="00400B90">
            <w:pPr>
              <w:spacing w:before="100" w:beforeAutospacing="1" w:after="100" w:afterAutospacing="1" w:line="240" w:lineRule="auto"/>
              <w:ind w:left="0" w:firstLine="0"/>
              <w:contextualSpacing/>
              <w:jc w:val="left"/>
              <w:rPr>
                <w:rFonts w:cs="Tahoma"/>
                <w:sz w:val="20"/>
                <w:szCs w:val="20"/>
              </w:rPr>
            </w:pPr>
            <w:r w:rsidRPr="00B853E7">
              <w:rPr>
                <w:rFonts w:cs="Tahoma"/>
                <w:sz w:val="20"/>
                <w:szCs w:val="20"/>
              </w:rPr>
              <w:t>5ВУ, 3ВР, 1ЛР, 1ПР</w:t>
            </w:r>
            <w:r>
              <w:rPr>
                <w:rFonts w:cs="Tahoma"/>
                <w:sz w:val="20"/>
                <w:szCs w:val="20"/>
              </w:rPr>
              <w:t>, 1АУ</w:t>
            </w:r>
          </w:p>
        </w:tc>
        <w:tc>
          <w:tcPr>
            <w:tcW w:w="3544" w:type="dxa"/>
            <w:tcMar>
              <w:top w:w="0" w:type="dxa"/>
              <w:left w:w="36" w:type="dxa"/>
              <w:bottom w:w="0" w:type="dxa"/>
              <w:right w:w="36" w:type="dxa"/>
            </w:tcMar>
          </w:tcPr>
          <w:p w:rsidR="00B853E7" w:rsidRPr="00B853E7" w:rsidRDefault="00B853E7" w:rsidP="00400B90">
            <w:pPr>
              <w:spacing w:before="100" w:beforeAutospacing="1" w:after="100" w:afterAutospacing="1" w:line="240" w:lineRule="auto"/>
              <w:ind w:left="0" w:firstLine="0"/>
              <w:contextualSpacing/>
              <w:jc w:val="left"/>
              <w:rPr>
                <w:rFonts w:cs="Tahoma"/>
                <w:sz w:val="20"/>
                <w:szCs w:val="20"/>
              </w:rPr>
            </w:pPr>
            <w:r>
              <w:rPr>
                <w:rFonts w:cs="Tahoma"/>
                <w:sz w:val="20"/>
                <w:szCs w:val="20"/>
              </w:rPr>
              <w:t>Водитель, реммастер</w:t>
            </w:r>
          </w:p>
        </w:tc>
        <w:tc>
          <w:tcPr>
            <w:tcW w:w="1701" w:type="dxa"/>
            <w:tcMar>
              <w:top w:w="0" w:type="dxa"/>
              <w:left w:w="36" w:type="dxa"/>
              <w:bottom w:w="0" w:type="dxa"/>
              <w:right w:w="36" w:type="dxa"/>
            </w:tcMar>
            <w:vAlign w:val="center"/>
            <w:hideMark/>
          </w:tcPr>
          <w:p w:rsidR="00B853E7" w:rsidRPr="00B853E7" w:rsidRDefault="00B853E7" w:rsidP="00400B90">
            <w:pPr>
              <w:spacing w:before="100" w:beforeAutospacing="1" w:after="100" w:afterAutospacing="1" w:line="240" w:lineRule="auto"/>
              <w:ind w:left="0" w:firstLine="0"/>
              <w:contextualSpacing/>
              <w:jc w:val="right"/>
              <w:rPr>
                <w:rFonts w:cs="Tahoma"/>
                <w:sz w:val="20"/>
                <w:szCs w:val="20"/>
              </w:rPr>
            </w:pPr>
            <w:r w:rsidRPr="00B853E7">
              <w:rPr>
                <w:rFonts w:cs="Tahoma"/>
                <w:sz w:val="20"/>
                <w:szCs w:val="20"/>
              </w:rPr>
              <w:t>2000</w:t>
            </w:r>
          </w:p>
        </w:tc>
        <w:tc>
          <w:tcPr>
            <w:tcW w:w="3675" w:type="dxa"/>
            <w:tcMar>
              <w:top w:w="0" w:type="dxa"/>
              <w:left w:w="36" w:type="dxa"/>
              <w:bottom w:w="0" w:type="dxa"/>
              <w:right w:w="36" w:type="dxa"/>
            </w:tcMar>
            <w:vAlign w:val="center"/>
            <w:hideMark/>
          </w:tcPr>
          <w:p w:rsidR="00B853E7" w:rsidRPr="00B853E7" w:rsidRDefault="00B853E7" w:rsidP="00400B90">
            <w:pPr>
              <w:spacing w:before="100" w:beforeAutospacing="1" w:after="100" w:afterAutospacing="1" w:line="240" w:lineRule="auto"/>
              <w:ind w:left="0" w:firstLine="0"/>
              <w:contextualSpacing/>
              <w:jc w:val="left"/>
              <w:rPr>
                <w:rFonts w:cs="Tahoma"/>
                <w:sz w:val="20"/>
                <w:szCs w:val="20"/>
              </w:rPr>
            </w:pPr>
            <w:r w:rsidRPr="00B853E7">
              <w:rPr>
                <w:rFonts w:cs="Tahoma"/>
                <w:sz w:val="20"/>
                <w:szCs w:val="20"/>
              </w:rPr>
              <w:t>НИЦ КИ</w:t>
            </w:r>
          </w:p>
        </w:tc>
      </w:tr>
      <w:tr w:rsidR="00B853E7" w:rsidRPr="00B853E7" w:rsidTr="00B853E7">
        <w:trPr>
          <w:trHeight w:val="204"/>
        </w:trPr>
        <w:tc>
          <w:tcPr>
            <w:tcW w:w="613" w:type="dxa"/>
          </w:tcPr>
          <w:p w:rsidR="00B853E7" w:rsidRPr="00B853E7" w:rsidRDefault="00B853E7" w:rsidP="00400B90">
            <w:pPr>
              <w:spacing w:before="100" w:beforeAutospacing="1" w:after="100" w:afterAutospacing="1" w:line="240" w:lineRule="auto"/>
              <w:ind w:left="0" w:firstLine="0"/>
              <w:contextualSpacing/>
              <w:jc w:val="left"/>
              <w:rPr>
                <w:rFonts w:cs="Tahoma"/>
                <w:sz w:val="20"/>
                <w:szCs w:val="20"/>
              </w:rPr>
            </w:pPr>
            <w:r w:rsidRPr="00B853E7">
              <w:rPr>
                <w:rFonts w:cs="Tahoma"/>
                <w:sz w:val="20"/>
                <w:szCs w:val="20"/>
              </w:rPr>
              <w:t>4</w:t>
            </w:r>
          </w:p>
        </w:tc>
        <w:tc>
          <w:tcPr>
            <w:tcW w:w="1985" w:type="dxa"/>
            <w:tcMar>
              <w:top w:w="0" w:type="dxa"/>
              <w:left w:w="36" w:type="dxa"/>
              <w:bottom w:w="0" w:type="dxa"/>
              <w:right w:w="36" w:type="dxa"/>
            </w:tcMar>
            <w:vAlign w:val="center"/>
            <w:hideMark/>
          </w:tcPr>
          <w:p w:rsidR="00B853E7" w:rsidRPr="00B853E7" w:rsidRDefault="00B853E7" w:rsidP="00400B90">
            <w:pPr>
              <w:spacing w:before="100" w:beforeAutospacing="1" w:after="100" w:afterAutospacing="1" w:line="240" w:lineRule="auto"/>
              <w:ind w:left="0" w:firstLine="0"/>
              <w:contextualSpacing/>
              <w:jc w:val="left"/>
              <w:rPr>
                <w:rFonts w:cs="Tahoma"/>
                <w:sz w:val="20"/>
                <w:szCs w:val="20"/>
              </w:rPr>
            </w:pPr>
            <w:r w:rsidRPr="00B853E7">
              <w:rPr>
                <w:rFonts w:cs="Tahoma"/>
                <w:sz w:val="20"/>
                <w:szCs w:val="20"/>
              </w:rPr>
              <w:t xml:space="preserve">Кодыш Вадим </w:t>
            </w:r>
          </w:p>
        </w:tc>
        <w:tc>
          <w:tcPr>
            <w:tcW w:w="1134" w:type="dxa"/>
            <w:tcMar>
              <w:top w:w="0" w:type="dxa"/>
              <w:left w:w="36" w:type="dxa"/>
              <w:bottom w:w="0" w:type="dxa"/>
              <w:right w:w="36" w:type="dxa"/>
            </w:tcMar>
            <w:vAlign w:val="center"/>
            <w:hideMark/>
          </w:tcPr>
          <w:p w:rsidR="00B853E7" w:rsidRPr="00B853E7" w:rsidRDefault="00B853E7" w:rsidP="00400B90">
            <w:pPr>
              <w:spacing w:before="100" w:beforeAutospacing="1" w:after="100" w:afterAutospacing="1" w:line="240" w:lineRule="auto"/>
              <w:ind w:left="0" w:firstLine="0"/>
              <w:contextualSpacing/>
              <w:jc w:val="right"/>
              <w:rPr>
                <w:rFonts w:cs="Tahoma"/>
                <w:sz w:val="20"/>
                <w:szCs w:val="20"/>
              </w:rPr>
            </w:pPr>
            <w:r w:rsidRPr="00B853E7">
              <w:rPr>
                <w:rFonts w:cs="Tahoma"/>
                <w:sz w:val="20"/>
                <w:szCs w:val="20"/>
              </w:rPr>
              <w:t>27.01.1965</w:t>
            </w:r>
          </w:p>
        </w:tc>
        <w:tc>
          <w:tcPr>
            <w:tcW w:w="2268" w:type="dxa"/>
            <w:tcMar>
              <w:top w:w="0" w:type="dxa"/>
              <w:left w:w="36" w:type="dxa"/>
              <w:bottom w:w="0" w:type="dxa"/>
              <w:right w:w="36" w:type="dxa"/>
            </w:tcMar>
            <w:vAlign w:val="center"/>
          </w:tcPr>
          <w:p w:rsidR="00B853E7" w:rsidRPr="00B853E7" w:rsidRDefault="00B853E7" w:rsidP="002361D5">
            <w:pPr>
              <w:spacing w:before="100" w:beforeAutospacing="1" w:after="100" w:afterAutospacing="1" w:line="240" w:lineRule="auto"/>
              <w:ind w:left="0" w:firstLine="0"/>
              <w:contextualSpacing/>
              <w:jc w:val="left"/>
              <w:rPr>
                <w:rFonts w:cs="Tahoma"/>
                <w:sz w:val="20"/>
                <w:szCs w:val="20"/>
              </w:rPr>
            </w:pPr>
            <w:r w:rsidRPr="00B853E7">
              <w:rPr>
                <w:rFonts w:cs="Tahoma"/>
                <w:sz w:val="20"/>
                <w:szCs w:val="20"/>
              </w:rPr>
              <w:t xml:space="preserve">6ГУ, </w:t>
            </w:r>
            <w:r w:rsidR="002361D5">
              <w:rPr>
                <w:rFonts w:cs="Tahoma"/>
                <w:sz w:val="20"/>
                <w:szCs w:val="20"/>
              </w:rPr>
              <w:t>6</w:t>
            </w:r>
            <w:r w:rsidRPr="00B853E7">
              <w:rPr>
                <w:rFonts w:cs="Tahoma"/>
                <w:sz w:val="20"/>
                <w:szCs w:val="20"/>
              </w:rPr>
              <w:t>ГР, 6ЛУ, 4ЛР</w:t>
            </w:r>
            <w:r>
              <w:rPr>
                <w:rFonts w:cs="Tahoma"/>
                <w:sz w:val="20"/>
                <w:szCs w:val="20"/>
              </w:rPr>
              <w:t>,</w:t>
            </w:r>
            <w:r w:rsidR="002361D5">
              <w:rPr>
                <w:rFonts w:cs="Tahoma"/>
                <w:sz w:val="20"/>
                <w:szCs w:val="20"/>
              </w:rPr>
              <w:t xml:space="preserve"> 1АУ</w:t>
            </w:r>
          </w:p>
        </w:tc>
        <w:tc>
          <w:tcPr>
            <w:tcW w:w="3544" w:type="dxa"/>
            <w:tcMar>
              <w:top w:w="0" w:type="dxa"/>
              <w:left w:w="36" w:type="dxa"/>
              <w:bottom w:w="0" w:type="dxa"/>
              <w:right w:w="36" w:type="dxa"/>
            </w:tcMar>
          </w:tcPr>
          <w:p w:rsidR="00B853E7" w:rsidRPr="00B853E7" w:rsidRDefault="00B853E7" w:rsidP="00400B90">
            <w:pPr>
              <w:spacing w:before="100" w:beforeAutospacing="1" w:after="100" w:afterAutospacing="1" w:line="240" w:lineRule="auto"/>
              <w:ind w:left="0" w:firstLine="0"/>
              <w:contextualSpacing/>
              <w:jc w:val="left"/>
              <w:rPr>
                <w:rFonts w:cs="Tahoma"/>
                <w:sz w:val="20"/>
                <w:szCs w:val="20"/>
              </w:rPr>
            </w:pPr>
            <w:r>
              <w:rPr>
                <w:rFonts w:cs="Tahoma"/>
                <w:sz w:val="20"/>
                <w:szCs w:val="20"/>
              </w:rPr>
              <w:t>Снаряженец</w:t>
            </w:r>
          </w:p>
        </w:tc>
        <w:tc>
          <w:tcPr>
            <w:tcW w:w="1701" w:type="dxa"/>
            <w:tcMar>
              <w:top w:w="0" w:type="dxa"/>
              <w:left w:w="36" w:type="dxa"/>
              <w:bottom w:w="0" w:type="dxa"/>
              <w:right w:w="36" w:type="dxa"/>
            </w:tcMar>
            <w:vAlign w:val="center"/>
            <w:hideMark/>
          </w:tcPr>
          <w:p w:rsidR="00B853E7" w:rsidRPr="00B853E7" w:rsidRDefault="00B853E7" w:rsidP="00400B90">
            <w:pPr>
              <w:spacing w:before="100" w:beforeAutospacing="1" w:after="100" w:afterAutospacing="1" w:line="240" w:lineRule="auto"/>
              <w:ind w:left="0" w:firstLine="0"/>
              <w:contextualSpacing/>
              <w:jc w:val="left"/>
              <w:rPr>
                <w:rFonts w:cs="Tahoma"/>
                <w:sz w:val="20"/>
                <w:szCs w:val="20"/>
              </w:rPr>
            </w:pPr>
          </w:p>
        </w:tc>
        <w:tc>
          <w:tcPr>
            <w:tcW w:w="3675" w:type="dxa"/>
            <w:tcMar>
              <w:top w:w="0" w:type="dxa"/>
              <w:left w:w="36" w:type="dxa"/>
              <w:bottom w:w="0" w:type="dxa"/>
              <w:right w:w="36" w:type="dxa"/>
            </w:tcMar>
            <w:vAlign w:val="center"/>
            <w:hideMark/>
          </w:tcPr>
          <w:p w:rsidR="00B853E7" w:rsidRPr="00B853E7" w:rsidRDefault="00B853E7" w:rsidP="00400B90">
            <w:pPr>
              <w:spacing w:before="100" w:beforeAutospacing="1" w:after="100" w:afterAutospacing="1" w:line="240" w:lineRule="auto"/>
              <w:ind w:left="0" w:firstLine="0"/>
              <w:contextualSpacing/>
              <w:jc w:val="left"/>
              <w:rPr>
                <w:rFonts w:cs="Tahoma"/>
                <w:sz w:val="20"/>
                <w:szCs w:val="20"/>
              </w:rPr>
            </w:pPr>
            <w:r w:rsidRPr="00B853E7">
              <w:rPr>
                <w:rFonts w:cs="Tahoma"/>
                <w:sz w:val="20"/>
                <w:szCs w:val="20"/>
              </w:rPr>
              <w:t>ООО Энтузиаст, программист</w:t>
            </w:r>
          </w:p>
        </w:tc>
      </w:tr>
      <w:tr w:rsidR="00B853E7" w:rsidRPr="00B853E7" w:rsidTr="00B853E7">
        <w:trPr>
          <w:trHeight w:val="204"/>
        </w:trPr>
        <w:tc>
          <w:tcPr>
            <w:tcW w:w="613" w:type="dxa"/>
          </w:tcPr>
          <w:p w:rsidR="00B853E7" w:rsidRPr="00B853E7" w:rsidRDefault="00B853E7" w:rsidP="00400B90">
            <w:pPr>
              <w:spacing w:before="100" w:beforeAutospacing="1" w:after="100" w:afterAutospacing="1" w:line="240" w:lineRule="auto"/>
              <w:ind w:left="0" w:firstLine="0"/>
              <w:contextualSpacing/>
              <w:jc w:val="left"/>
              <w:rPr>
                <w:rFonts w:cs="Tahoma"/>
                <w:sz w:val="20"/>
                <w:szCs w:val="20"/>
              </w:rPr>
            </w:pPr>
            <w:r w:rsidRPr="00B853E7">
              <w:rPr>
                <w:rFonts w:cs="Tahoma"/>
                <w:sz w:val="20"/>
                <w:szCs w:val="20"/>
              </w:rPr>
              <w:t>5</w:t>
            </w:r>
          </w:p>
        </w:tc>
        <w:tc>
          <w:tcPr>
            <w:tcW w:w="1985" w:type="dxa"/>
            <w:tcMar>
              <w:top w:w="0" w:type="dxa"/>
              <w:left w:w="36" w:type="dxa"/>
              <w:bottom w:w="0" w:type="dxa"/>
              <w:right w:w="36" w:type="dxa"/>
            </w:tcMar>
            <w:vAlign w:val="center"/>
            <w:hideMark/>
          </w:tcPr>
          <w:p w:rsidR="00B853E7" w:rsidRPr="00B853E7" w:rsidRDefault="00B853E7" w:rsidP="00400B90">
            <w:pPr>
              <w:spacing w:before="100" w:beforeAutospacing="1" w:after="100" w:afterAutospacing="1" w:line="240" w:lineRule="auto"/>
              <w:ind w:left="0" w:firstLine="0"/>
              <w:contextualSpacing/>
              <w:jc w:val="left"/>
              <w:rPr>
                <w:rFonts w:cs="Tahoma"/>
                <w:sz w:val="20"/>
                <w:szCs w:val="20"/>
              </w:rPr>
            </w:pPr>
            <w:r w:rsidRPr="00B853E7">
              <w:rPr>
                <w:rFonts w:cs="Tahoma"/>
                <w:sz w:val="20"/>
                <w:szCs w:val="20"/>
              </w:rPr>
              <w:t>Козачек Елена</w:t>
            </w:r>
          </w:p>
        </w:tc>
        <w:tc>
          <w:tcPr>
            <w:tcW w:w="1134" w:type="dxa"/>
            <w:tcMar>
              <w:top w:w="0" w:type="dxa"/>
              <w:left w:w="36" w:type="dxa"/>
              <w:bottom w:w="0" w:type="dxa"/>
              <w:right w:w="36" w:type="dxa"/>
            </w:tcMar>
            <w:vAlign w:val="center"/>
            <w:hideMark/>
          </w:tcPr>
          <w:p w:rsidR="00B853E7" w:rsidRPr="00B853E7" w:rsidRDefault="00B853E7" w:rsidP="00400B90">
            <w:pPr>
              <w:spacing w:before="100" w:beforeAutospacing="1" w:after="100" w:afterAutospacing="1" w:line="240" w:lineRule="auto"/>
              <w:ind w:left="0" w:firstLine="0"/>
              <w:contextualSpacing/>
              <w:jc w:val="right"/>
              <w:rPr>
                <w:rFonts w:cs="Tahoma"/>
                <w:sz w:val="20"/>
                <w:szCs w:val="20"/>
              </w:rPr>
            </w:pPr>
            <w:r w:rsidRPr="00B853E7">
              <w:rPr>
                <w:rFonts w:cs="Tahoma"/>
                <w:sz w:val="20"/>
                <w:szCs w:val="20"/>
              </w:rPr>
              <w:t>22.09.1985</w:t>
            </w:r>
          </w:p>
        </w:tc>
        <w:tc>
          <w:tcPr>
            <w:tcW w:w="2268" w:type="dxa"/>
            <w:tcMar>
              <w:top w:w="0" w:type="dxa"/>
              <w:left w:w="36" w:type="dxa"/>
              <w:bottom w:w="0" w:type="dxa"/>
              <w:right w:w="36" w:type="dxa"/>
            </w:tcMar>
            <w:vAlign w:val="center"/>
          </w:tcPr>
          <w:p w:rsidR="00B853E7" w:rsidRPr="00B853E7" w:rsidRDefault="00B853E7" w:rsidP="00400B90">
            <w:pPr>
              <w:spacing w:before="100" w:beforeAutospacing="1" w:after="100" w:afterAutospacing="1" w:line="240" w:lineRule="auto"/>
              <w:ind w:left="0" w:firstLine="0"/>
              <w:contextualSpacing/>
              <w:jc w:val="left"/>
              <w:rPr>
                <w:rFonts w:cs="Tahoma"/>
                <w:sz w:val="20"/>
                <w:szCs w:val="20"/>
              </w:rPr>
            </w:pPr>
            <w:r>
              <w:rPr>
                <w:rFonts w:cs="Tahoma"/>
                <w:sz w:val="20"/>
                <w:szCs w:val="20"/>
              </w:rPr>
              <w:t xml:space="preserve">4ГУ, 2ГР, 2ЛУ, </w:t>
            </w:r>
          </w:p>
        </w:tc>
        <w:tc>
          <w:tcPr>
            <w:tcW w:w="3544" w:type="dxa"/>
            <w:tcMar>
              <w:top w:w="0" w:type="dxa"/>
              <w:left w:w="36" w:type="dxa"/>
              <w:bottom w:w="0" w:type="dxa"/>
              <w:right w:w="36" w:type="dxa"/>
            </w:tcMar>
          </w:tcPr>
          <w:p w:rsidR="00B853E7" w:rsidRPr="00B853E7" w:rsidRDefault="00B853E7" w:rsidP="00400B90">
            <w:pPr>
              <w:spacing w:before="100" w:beforeAutospacing="1" w:after="100" w:afterAutospacing="1" w:line="240" w:lineRule="auto"/>
              <w:ind w:left="0" w:firstLine="0"/>
              <w:contextualSpacing/>
              <w:jc w:val="left"/>
              <w:rPr>
                <w:rFonts w:cs="Tahoma"/>
                <w:sz w:val="20"/>
                <w:szCs w:val="20"/>
              </w:rPr>
            </w:pPr>
            <w:r>
              <w:rPr>
                <w:rFonts w:cs="Tahoma"/>
                <w:sz w:val="20"/>
                <w:szCs w:val="20"/>
              </w:rPr>
              <w:t>Завхоз, штурман</w:t>
            </w:r>
          </w:p>
        </w:tc>
        <w:tc>
          <w:tcPr>
            <w:tcW w:w="1701" w:type="dxa"/>
            <w:tcMar>
              <w:top w:w="0" w:type="dxa"/>
              <w:left w:w="36" w:type="dxa"/>
              <w:bottom w:w="0" w:type="dxa"/>
              <w:right w:w="36" w:type="dxa"/>
            </w:tcMar>
            <w:vAlign w:val="center"/>
            <w:hideMark/>
          </w:tcPr>
          <w:p w:rsidR="00B853E7" w:rsidRPr="00B853E7" w:rsidRDefault="00B853E7" w:rsidP="00400B90">
            <w:pPr>
              <w:spacing w:before="100" w:beforeAutospacing="1" w:after="100" w:afterAutospacing="1" w:line="240" w:lineRule="auto"/>
              <w:ind w:left="0" w:firstLine="0"/>
              <w:contextualSpacing/>
              <w:jc w:val="left"/>
              <w:rPr>
                <w:rFonts w:cs="Tahoma"/>
                <w:sz w:val="20"/>
                <w:szCs w:val="20"/>
              </w:rPr>
            </w:pPr>
          </w:p>
        </w:tc>
        <w:tc>
          <w:tcPr>
            <w:tcW w:w="3675" w:type="dxa"/>
            <w:tcMar>
              <w:top w:w="0" w:type="dxa"/>
              <w:left w:w="36" w:type="dxa"/>
              <w:bottom w:w="0" w:type="dxa"/>
              <w:right w:w="36" w:type="dxa"/>
            </w:tcMar>
            <w:vAlign w:val="center"/>
            <w:hideMark/>
          </w:tcPr>
          <w:p w:rsidR="00B853E7" w:rsidRPr="00B853E7" w:rsidRDefault="00B853E7" w:rsidP="00400B90">
            <w:pPr>
              <w:spacing w:before="100" w:beforeAutospacing="1" w:after="100" w:afterAutospacing="1" w:line="240" w:lineRule="auto"/>
              <w:ind w:left="0" w:firstLine="0"/>
              <w:contextualSpacing/>
              <w:jc w:val="left"/>
              <w:rPr>
                <w:rFonts w:cs="Tahoma"/>
                <w:sz w:val="20"/>
                <w:szCs w:val="20"/>
              </w:rPr>
            </w:pPr>
            <w:r w:rsidRPr="00B853E7">
              <w:rPr>
                <w:rFonts w:cs="Tahoma"/>
                <w:sz w:val="20"/>
                <w:szCs w:val="20"/>
              </w:rPr>
              <w:t>Фриланс, архитектор</w:t>
            </w:r>
          </w:p>
        </w:tc>
      </w:tr>
      <w:tr w:rsidR="00B853E7" w:rsidRPr="00B853E7" w:rsidTr="00B853E7">
        <w:trPr>
          <w:trHeight w:val="204"/>
        </w:trPr>
        <w:tc>
          <w:tcPr>
            <w:tcW w:w="613" w:type="dxa"/>
          </w:tcPr>
          <w:p w:rsidR="00B853E7" w:rsidRPr="00B853E7" w:rsidRDefault="00B853E7" w:rsidP="00400B90">
            <w:pPr>
              <w:spacing w:before="100" w:beforeAutospacing="1" w:after="100" w:afterAutospacing="1" w:line="240" w:lineRule="auto"/>
              <w:ind w:left="0" w:firstLine="0"/>
              <w:contextualSpacing/>
              <w:jc w:val="left"/>
              <w:rPr>
                <w:rFonts w:cs="Tahoma"/>
                <w:sz w:val="20"/>
                <w:szCs w:val="20"/>
              </w:rPr>
            </w:pPr>
            <w:r w:rsidRPr="00B853E7">
              <w:rPr>
                <w:rFonts w:cs="Tahoma"/>
                <w:sz w:val="20"/>
                <w:szCs w:val="20"/>
              </w:rPr>
              <w:t>6</w:t>
            </w:r>
          </w:p>
        </w:tc>
        <w:tc>
          <w:tcPr>
            <w:tcW w:w="1985" w:type="dxa"/>
            <w:tcMar>
              <w:top w:w="0" w:type="dxa"/>
              <w:left w:w="36" w:type="dxa"/>
              <w:bottom w:w="0" w:type="dxa"/>
              <w:right w:w="36" w:type="dxa"/>
            </w:tcMar>
            <w:vAlign w:val="center"/>
            <w:hideMark/>
          </w:tcPr>
          <w:p w:rsidR="00B853E7" w:rsidRPr="00B853E7" w:rsidRDefault="00B853E7" w:rsidP="00400B90">
            <w:pPr>
              <w:spacing w:before="100" w:beforeAutospacing="1" w:after="100" w:afterAutospacing="1" w:line="240" w:lineRule="auto"/>
              <w:ind w:left="0" w:firstLine="0"/>
              <w:contextualSpacing/>
              <w:jc w:val="left"/>
              <w:rPr>
                <w:rFonts w:cs="Tahoma"/>
                <w:sz w:val="20"/>
                <w:szCs w:val="20"/>
              </w:rPr>
            </w:pPr>
            <w:r w:rsidRPr="00B853E7">
              <w:rPr>
                <w:rFonts w:cs="Tahoma"/>
                <w:sz w:val="20"/>
                <w:szCs w:val="20"/>
              </w:rPr>
              <w:t>Горячева</w:t>
            </w:r>
            <w:r w:rsidR="002361D5">
              <w:rPr>
                <w:rFonts w:cs="Tahoma"/>
                <w:sz w:val="20"/>
                <w:szCs w:val="20"/>
              </w:rPr>
              <w:t xml:space="preserve"> </w:t>
            </w:r>
            <w:r w:rsidR="002361D5" w:rsidRPr="00B853E7">
              <w:rPr>
                <w:rFonts w:cs="Tahoma"/>
                <w:sz w:val="20"/>
                <w:szCs w:val="20"/>
              </w:rPr>
              <w:t>Анастасия</w:t>
            </w:r>
          </w:p>
        </w:tc>
        <w:tc>
          <w:tcPr>
            <w:tcW w:w="1134" w:type="dxa"/>
            <w:tcMar>
              <w:top w:w="0" w:type="dxa"/>
              <w:left w:w="36" w:type="dxa"/>
              <w:bottom w:w="0" w:type="dxa"/>
              <w:right w:w="36" w:type="dxa"/>
            </w:tcMar>
            <w:vAlign w:val="center"/>
            <w:hideMark/>
          </w:tcPr>
          <w:p w:rsidR="00B853E7" w:rsidRPr="00B853E7" w:rsidRDefault="00B853E7" w:rsidP="00400B90">
            <w:pPr>
              <w:spacing w:before="100" w:beforeAutospacing="1" w:after="100" w:afterAutospacing="1" w:line="240" w:lineRule="auto"/>
              <w:ind w:left="0" w:firstLine="0"/>
              <w:contextualSpacing/>
              <w:jc w:val="right"/>
              <w:rPr>
                <w:rFonts w:cs="Tahoma"/>
                <w:sz w:val="20"/>
                <w:szCs w:val="20"/>
              </w:rPr>
            </w:pPr>
            <w:r w:rsidRPr="00B853E7">
              <w:rPr>
                <w:rFonts w:cs="Tahoma"/>
                <w:sz w:val="20"/>
                <w:szCs w:val="20"/>
              </w:rPr>
              <w:t>14.08.1984</w:t>
            </w:r>
          </w:p>
        </w:tc>
        <w:tc>
          <w:tcPr>
            <w:tcW w:w="2268" w:type="dxa"/>
            <w:tcMar>
              <w:top w:w="0" w:type="dxa"/>
              <w:left w:w="36" w:type="dxa"/>
              <w:bottom w:w="0" w:type="dxa"/>
              <w:right w:w="36" w:type="dxa"/>
            </w:tcMar>
            <w:vAlign w:val="center"/>
          </w:tcPr>
          <w:p w:rsidR="00B853E7" w:rsidRPr="00B853E7" w:rsidRDefault="00B853E7" w:rsidP="00400B90">
            <w:pPr>
              <w:spacing w:before="100" w:beforeAutospacing="1" w:after="100" w:afterAutospacing="1" w:line="240" w:lineRule="auto"/>
              <w:ind w:left="0" w:firstLine="0"/>
              <w:contextualSpacing/>
              <w:jc w:val="left"/>
              <w:rPr>
                <w:rFonts w:cs="Tahoma"/>
                <w:sz w:val="20"/>
                <w:szCs w:val="20"/>
              </w:rPr>
            </w:pPr>
            <w:r w:rsidRPr="00B853E7">
              <w:rPr>
                <w:rFonts w:cs="Tahoma"/>
                <w:sz w:val="20"/>
                <w:szCs w:val="20"/>
              </w:rPr>
              <w:t>4ГУ, 3ВУ, 1ЛУ</w:t>
            </w:r>
            <w:r>
              <w:rPr>
                <w:rFonts w:cs="Tahoma"/>
                <w:sz w:val="20"/>
                <w:szCs w:val="20"/>
              </w:rPr>
              <w:t>, 1 АУ</w:t>
            </w:r>
          </w:p>
        </w:tc>
        <w:tc>
          <w:tcPr>
            <w:tcW w:w="3544" w:type="dxa"/>
            <w:tcMar>
              <w:top w:w="0" w:type="dxa"/>
              <w:left w:w="36" w:type="dxa"/>
              <w:bottom w:w="0" w:type="dxa"/>
              <w:right w:w="36" w:type="dxa"/>
            </w:tcMar>
          </w:tcPr>
          <w:p w:rsidR="00B853E7" w:rsidRPr="00B853E7" w:rsidRDefault="00B853E7" w:rsidP="00400B90">
            <w:pPr>
              <w:spacing w:before="100" w:beforeAutospacing="1" w:after="100" w:afterAutospacing="1" w:line="240" w:lineRule="auto"/>
              <w:ind w:left="0" w:firstLine="0"/>
              <w:contextualSpacing/>
              <w:jc w:val="left"/>
              <w:rPr>
                <w:rFonts w:cs="Tahoma"/>
                <w:sz w:val="20"/>
                <w:szCs w:val="20"/>
              </w:rPr>
            </w:pPr>
            <w:r>
              <w:rPr>
                <w:rFonts w:cs="Tahoma"/>
                <w:sz w:val="20"/>
                <w:szCs w:val="20"/>
              </w:rPr>
              <w:t>Водитель</w:t>
            </w:r>
          </w:p>
        </w:tc>
        <w:tc>
          <w:tcPr>
            <w:tcW w:w="1701" w:type="dxa"/>
            <w:tcMar>
              <w:top w:w="0" w:type="dxa"/>
              <w:left w:w="36" w:type="dxa"/>
              <w:bottom w:w="0" w:type="dxa"/>
              <w:right w:w="36" w:type="dxa"/>
            </w:tcMar>
            <w:vAlign w:val="center"/>
            <w:hideMark/>
          </w:tcPr>
          <w:p w:rsidR="00B853E7" w:rsidRPr="00B853E7" w:rsidRDefault="00B853E7" w:rsidP="00400B90">
            <w:pPr>
              <w:spacing w:before="100" w:beforeAutospacing="1" w:after="100" w:afterAutospacing="1" w:line="240" w:lineRule="auto"/>
              <w:ind w:left="0" w:firstLine="0"/>
              <w:contextualSpacing/>
              <w:jc w:val="right"/>
              <w:rPr>
                <w:rFonts w:cs="Tahoma"/>
                <w:sz w:val="20"/>
                <w:szCs w:val="20"/>
              </w:rPr>
            </w:pPr>
            <w:r w:rsidRPr="00B853E7">
              <w:rPr>
                <w:rFonts w:cs="Tahoma"/>
                <w:sz w:val="20"/>
                <w:szCs w:val="20"/>
              </w:rPr>
              <w:t>2009</w:t>
            </w:r>
          </w:p>
        </w:tc>
        <w:tc>
          <w:tcPr>
            <w:tcW w:w="3675" w:type="dxa"/>
            <w:tcMar>
              <w:top w:w="0" w:type="dxa"/>
              <w:left w:w="36" w:type="dxa"/>
              <w:bottom w:w="0" w:type="dxa"/>
              <w:right w:w="36" w:type="dxa"/>
            </w:tcMar>
            <w:vAlign w:val="center"/>
            <w:hideMark/>
          </w:tcPr>
          <w:p w:rsidR="00B853E7" w:rsidRPr="00B853E7" w:rsidRDefault="00B853E7" w:rsidP="00400B90">
            <w:pPr>
              <w:spacing w:before="100" w:beforeAutospacing="1" w:after="100" w:afterAutospacing="1" w:line="240" w:lineRule="auto"/>
              <w:ind w:left="0" w:firstLine="0"/>
              <w:contextualSpacing/>
              <w:jc w:val="left"/>
              <w:rPr>
                <w:rFonts w:cs="Tahoma"/>
                <w:sz w:val="20"/>
                <w:szCs w:val="20"/>
              </w:rPr>
            </w:pPr>
            <w:r w:rsidRPr="00B853E7">
              <w:rPr>
                <w:rFonts w:cs="Tahoma"/>
                <w:sz w:val="20"/>
                <w:szCs w:val="20"/>
              </w:rPr>
              <w:t>ООО ЧТД, программист</w:t>
            </w:r>
          </w:p>
        </w:tc>
      </w:tr>
      <w:tr w:rsidR="00B853E7" w:rsidRPr="00B853E7" w:rsidTr="00B853E7">
        <w:trPr>
          <w:trHeight w:val="204"/>
        </w:trPr>
        <w:tc>
          <w:tcPr>
            <w:tcW w:w="613" w:type="dxa"/>
          </w:tcPr>
          <w:p w:rsidR="00B853E7" w:rsidRPr="00B853E7" w:rsidRDefault="00B853E7" w:rsidP="00400B90">
            <w:pPr>
              <w:spacing w:before="100" w:beforeAutospacing="1" w:after="100" w:afterAutospacing="1" w:line="240" w:lineRule="auto"/>
              <w:ind w:left="0" w:firstLine="0"/>
              <w:contextualSpacing/>
              <w:jc w:val="left"/>
              <w:rPr>
                <w:rFonts w:cs="Tahoma"/>
                <w:sz w:val="20"/>
                <w:szCs w:val="20"/>
              </w:rPr>
            </w:pPr>
            <w:r w:rsidRPr="00B853E7">
              <w:rPr>
                <w:rFonts w:cs="Tahoma"/>
                <w:sz w:val="20"/>
                <w:szCs w:val="20"/>
              </w:rPr>
              <w:t>7</w:t>
            </w:r>
          </w:p>
        </w:tc>
        <w:tc>
          <w:tcPr>
            <w:tcW w:w="1985" w:type="dxa"/>
            <w:tcMar>
              <w:top w:w="0" w:type="dxa"/>
              <w:left w:w="36" w:type="dxa"/>
              <w:bottom w:w="0" w:type="dxa"/>
              <w:right w:w="36" w:type="dxa"/>
            </w:tcMar>
            <w:vAlign w:val="center"/>
            <w:hideMark/>
          </w:tcPr>
          <w:p w:rsidR="00B853E7" w:rsidRPr="00B853E7" w:rsidRDefault="00B853E7" w:rsidP="00400B90">
            <w:pPr>
              <w:spacing w:before="100" w:beforeAutospacing="1" w:after="100" w:afterAutospacing="1" w:line="240" w:lineRule="auto"/>
              <w:ind w:left="0" w:firstLine="0"/>
              <w:contextualSpacing/>
              <w:jc w:val="left"/>
              <w:rPr>
                <w:rFonts w:cs="Tahoma"/>
                <w:sz w:val="20"/>
                <w:szCs w:val="20"/>
              </w:rPr>
            </w:pPr>
            <w:r w:rsidRPr="00B853E7">
              <w:rPr>
                <w:rFonts w:cs="Tahoma"/>
                <w:sz w:val="20"/>
                <w:szCs w:val="20"/>
              </w:rPr>
              <w:t>Борисова Елена</w:t>
            </w:r>
          </w:p>
        </w:tc>
        <w:tc>
          <w:tcPr>
            <w:tcW w:w="1134" w:type="dxa"/>
            <w:tcMar>
              <w:top w:w="0" w:type="dxa"/>
              <w:left w:w="36" w:type="dxa"/>
              <w:bottom w:w="0" w:type="dxa"/>
              <w:right w:w="36" w:type="dxa"/>
            </w:tcMar>
            <w:vAlign w:val="center"/>
            <w:hideMark/>
          </w:tcPr>
          <w:p w:rsidR="00B853E7" w:rsidRPr="00B853E7" w:rsidRDefault="00B853E7" w:rsidP="00400B90">
            <w:pPr>
              <w:spacing w:before="100" w:beforeAutospacing="1" w:after="100" w:afterAutospacing="1" w:line="240" w:lineRule="auto"/>
              <w:ind w:left="0" w:firstLine="0"/>
              <w:contextualSpacing/>
              <w:jc w:val="right"/>
              <w:rPr>
                <w:rFonts w:cs="Tahoma"/>
                <w:sz w:val="20"/>
                <w:szCs w:val="20"/>
              </w:rPr>
            </w:pPr>
            <w:r w:rsidRPr="00B853E7">
              <w:rPr>
                <w:rFonts w:cs="Tahoma"/>
                <w:sz w:val="20"/>
                <w:szCs w:val="20"/>
              </w:rPr>
              <w:t>20.09.1984</w:t>
            </w:r>
          </w:p>
        </w:tc>
        <w:tc>
          <w:tcPr>
            <w:tcW w:w="2268" w:type="dxa"/>
            <w:tcMar>
              <w:top w:w="0" w:type="dxa"/>
              <w:left w:w="36" w:type="dxa"/>
              <w:bottom w:w="0" w:type="dxa"/>
              <w:right w:w="36" w:type="dxa"/>
            </w:tcMar>
            <w:vAlign w:val="center"/>
          </w:tcPr>
          <w:p w:rsidR="00B853E7" w:rsidRPr="00B853E7" w:rsidRDefault="00B853E7" w:rsidP="00400B90">
            <w:pPr>
              <w:spacing w:before="100" w:beforeAutospacing="1" w:after="100" w:afterAutospacing="1" w:line="240" w:lineRule="auto"/>
              <w:ind w:left="0" w:firstLine="0"/>
              <w:contextualSpacing/>
              <w:jc w:val="left"/>
              <w:rPr>
                <w:rFonts w:cs="Tahoma"/>
                <w:sz w:val="20"/>
                <w:szCs w:val="20"/>
              </w:rPr>
            </w:pPr>
            <w:r w:rsidRPr="00B853E7">
              <w:rPr>
                <w:rFonts w:cs="Tahoma"/>
                <w:sz w:val="20"/>
                <w:szCs w:val="20"/>
              </w:rPr>
              <w:t>4ГУ, 3ВУ, 1ПР</w:t>
            </w:r>
            <w:r>
              <w:rPr>
                <w:rFonts w:cs="Tahoma"/>
                <w:sz w:val="20"/>
                <w:szCs w:val="20"/>
              </w:rPr>
              <w:t>, 1АУ</w:t>
            </w:r>
          </w:p>
        </w:tc>
        <w:tc>
          <w:tcPr>
            <w:tcW w:w="3544" w:type="dxa"/>
            <w:tcMar>
              <w:top w:w="0" w:type="dxa"/>
              <w:left w:w="36" w:type="dxa"/>
              <w:bottom w:w="0" w:type="dxa"/>
              <w:right w:w="36" w:type="dxa"/>
            </w:tcMar>
          </w:tcPr>
          <w:p w:rsidR="00B853E7" w:rsidRPr="00B853E7" w:rsidRDefault="00B853E7" w:rsidP="00400B90">
            <w:pPr>
              <w:spacing w:before="100" w:beforeAutospacing="1" w:after="100" w:afterAutospacing="1" w:line="240" w:lineRule="auto"/>
              <w:ind w:left="0" w:firstLine="0"/>
              <w:contextualSpacing/>
              <w:jc w:val="left"/>
              <w:rPr>
                <w:rFonts w:cs="Tahoma"/>
                <w:sz w:val="20"/>
                <w:szCs w:val="20"/>
              </w:rPr>
            </w:pPr>
            <w:r>
              <w:rPr>
                <w:rFonts w:cs="Tahoma"/>
                <w:sz w:val="20"/>
                <w:szCs w:val="20"/>
              </w:rPr>
              <w:t>Водитель</w:t>
            </w:r>
          </w:p>
        </w:tc>
        <w:tc>
          <w:tcPr>
            <w:tcW w:w="1701" w:type="dxa"/>
            <w:tcMar>
              <w:top w:w="0" w:type="dxa"/>
              <w:left w:w="36" w:type="dxa"/>
              <w:bottom w:w="0" w:type="dxa"/>
              <w:right w:w="36" w:type="dxa"/>
            </w:tcMar>
            <w:vAlign w:val="center"/>
            <w:hideMark/>
          </w:tcPr>
          <w:p w:rsidR="00B853E7" w:rsidRPr="00B853E7" w:rsidRDefault="00B853E7" w:rsidP="00400B90">
            <w:pPr>
              <w:spacing w:before="100" w:beforeAutospacing="1" w:after="100" w:afterAutospacing="1" w:line="240" w:lineRule="auto"/>
              <w:ind w:left="0" w:firstLine="0"/>
              <w:contextualSpacing/>
              <w:jc w:val="right"/>
              <w:rPr>
                <w:rFonts w:cs="Tahoma"/>
                <w:sz w:val="20"/>
                <w:szCs w:val="20"/>
              </w:rPr>
            </w:pPr>
            <w:r w:rsidRPr="00B853E7">
              <w:rPr>
                <w:rFonts w:cs="Tahoma"/>
                <w:sz w:val="20"/>
                <w:szCs w:val="20"/>
              </w:rPr>
              <w:t>2006</w:t>
            </w:r>
          </w:p>
        </w:tc>
        <w:tc>
          <w:tcPr>
            <w:tcW w:w="3675" w:type="dxa"/>
            <w:tcMar>
              <w:top w:w="0" w:type="dxa"/>
              <w:left w:w="36" w:type="dxa"/>
              <w:bottom w:w="0" w:type="dxa"/>
              <w:right w:w="36" w:type="dxa"/>
            </w:tcMar>
            <w:vAlign w:val="center"/>
            <w:hideMark/>
          </w:tcPr>
          <w:p w:rsidR="00B853E7" w:rsidRPr="00B853E7" w:rsidRDefault="00B853E7" w:rsidP="00400B90">
            <w:pPr>
              <w:spacing w:before="100" w:beforeAutospacing="1" w:after="100" w:afterAutospacing="1" w:line="240" w:lineRule="auto"/>
              <w:ind w:left="0" w:firstLine="0"/>
              <w:contextualSpacing/>
              <w:jc w:val="left"/>
              <w:rPr>
                <w:rFonts w:cs="Tahoma"/>
                <w:sz w:val="20"/>
                <w:szCs w:val="20"/>
              </w:rPr>
            </w:pPr>
            <w:r w:rsidRPr="00B853E7">
              <w:rPr>
                <w:rFonts w:cs="Tahoma"/>
                <w:sz w:val="20"/>
                <w:szCs w:val="20"/>
              </w:rPr>
              <w:t>ООО Коммуна, дизайнер</w:t>
            </w:r>
          </w:p>
        </w:tc>
      </w:tr>
      <w:tr w:rsidR="00B853E7" w:rsidRPr="00B853E7" w:rsidTr="00B853E7">
        <w:trPr>
          <w:trHeight w:val="204"/>
        </w:trPr>
        <w:tc>
          <w:tcPr>
            <w:tcW w:w="613" w:type="dxa"/>
          </w:tcPr>
          <w:p w:rsidR="00B853E7" w:rsidRPr="00B853E7" w:rsidRDefault="00B853E7" w:rsidP="00400B90">
            <w:pPr>
              <w:spacing w:before="100" w:beforeAutospacing="1" w:after="100" w:afterAutospacing="1" w:line="240" w:lineRule="auto"/>
              <w:ind w:left="0" w:firstLine="0"/>
              <w:contextualSpacing/>
              <w:jc w:val="left"/>
              <w:rPr>
                <w:rFonts w:cs="Tahoma"/>
                <w:sz w:val="20"/>
                <w:szCs w:val="20"/>
              </w:rPr>
            </w:pPr>
            <w:r w:rsidRPr="00B853E7">
              <w:rPr>
                <w:rFonts w:cs="Tahoma"/>
                <w:sz w:val="20"/>
                <w:szCs w:val="20"/>
              </w:rPr>
              <w:t>8</w:t>
            </w:r>
          </w:p>
        </w:tc>
        <w:tc>
          <w:tcPr>
            <w:tcW w:w="1985" w:type="dxa"/>
            <w:tcMar>
              <w:top w:w="0" w:type="dxa"/>
              <w:left w:w="36" w:type="dxa"/>
              <w:bottom w:w="0" w:type="dxa"/>
              <w:right w:w="36" w:type="dxa"/>
            </w:tcMar>
            <w:vAlign w:val="center"/>
            <w:hideMark/>
          </w:tcPr>
          <w:p w:rsidR="00B853E7" w:rsidRPr="00B853E7" w:rsidRDefault="002361D5" w:rsidP="002361D5">
            <w:pPr>
              <w:spacing w:before="100" w:beforeAutospacing="1" w:after="100" w:afterAutospacing="1" w:line="240" w:lineRule="auto"/>
              <w:ind w:left="0" w:firstLine="0"/>
              <w:contextualSpacing/>
              <w:jc w:val="left"/>
              <w:rPr>
                <w:rFonts w:cs="Tahoma"/>
                <w:sz w:val="20"/>
                <w:szCs w:val="20"/>
              </w:rPr>
            </w:pPr>
            <w:r w:rsidRPr="00B853E7">
              <w:rPr>
                <w:rFonts w:cs="Tahoma"/>
                <w:sz w:val="20"/>
                <w:szCs w:val="20"/>
              </w:rPr>
              <w:t xml:space="preserve">Кузина </w:t>
            </w:r>
            <w:r>
              <w:rPr>
                <w:rFonts w:cs="Tahoma"/>
                <w:sz w:val="20"/>
                <w:szCs w:val="20"/>
              </w:rPr>
              <w:t>Надежда</w:t>
            </w:r>
            <w:r w:rsidR="00B853E7" w:rsidRPr="00B853E7">
              <w:rPr>
                <w:rFonts w:cs="Tahoma"/>
                <w:sz w:val="20"/>
                <w:szCs w:val="20"/>
              </w:rPr>
              <w:t xml:space="preserve"> </w:t>
            </w:r>
          </w:p>
        </w:tc>
        <w:tc>
          <w:tcPr>
            <w:tcW w:w="1134" w:type="dxa"/>
            <w:tcMar>
              <w:top w:w="0" w:type="dxa"/>
              <w:left w:w="36" w:type="dxa"/>
              <w:bottom w:w="0" w:type="dxa"/>
              <w:right w:w="36" w:type="dxa"/>
            </w:tcMar>
            <w:vAlign w:val="center"/>
            <w:hideMark/>
          </w:tcPr>
          <w:p w:rsidR="00B853E7" w:rsidRPr="00B853E7" w:rsidRDefault="00B853E7" w:rsidP="00400B90">
            <w:pPr>
              <w:spacing w:before="100" w:beforeAutospacing="1" w:after="100" w:afterAutospacing="1" w:line="240" w:lineRule="auto"/>
              <w:ind w:left="0" w:firstLine="0"/>
              <w:contextualSpacing/>
              <w:jc w:val="right"/>
              <w:rPr>
                <w:rFonts w:cs="Tahoma"/>
                <w:sz w:val="20"/>
                <w:szCs w:val="20"/>
              </w:rPr>
            </w:pPr>
            <w:r w:rsidRPr="00B853E7">
              <w:rPr>
                <w:rFonts w:cs="Tahoma"/>
                <w:sz w:val="20"/>
                <w:szCs w:val="20"/>
              </w:rPr>
              <w:t>30.10.1979</w:t>
            </w:r>
          </w:p>
        </w:tc>
        <w:tc>
          <w:tcPr>
            <w:tcW w:w="2268" w:type="dxa"/>
            <w:tcMar>
              <w:top w:w="0" w:type="dxa"/>
              <w:left w:w="36" w:type="dxa"/>
              <w:bottom w:w="0" w:type="dxa"/>
              <w:right w:w="36" w:type="dxa"/>
            </w:tcMar>
            <w:vAlign w:val="center"/>
          </w:tcPr>
          <w:p w:rsidR="00B853E7" w:rsidRPr="00B853E7" w:rsidRDefault="00B853E7" w:rsidP="00400B90">
            <w:pPr>
              <w:spacing w:before="100" w:beforeAutospacing="1" w:after="100" w:afterAutospacing="1" w:line="240" w:lineRule="auto"/>
              <w:ind w:left="0" w:firstLine="0"/>
              <w:contextualSpacing/>
              <w:jc w:val="left"/>
              <w:rPr>
                <w:rFonts w:cs="Tahoma"/>
                <w:sz w:val="20"/>
                <w:szCs w:val="20"/>
              </w:rPr>
            </w:pPr>
            <w:r w:rsidRPr="00B853E7">
              <w:rPr>
                <w:rFonts w:cs="Tahoma"/>
                <w:sz w:val="20"/>
                <w:szCs w:val="20"/>
              </w:rPr>
              <w:t>1ГУ</w:t>
            </w:r>
            <w:r>
              <w:rPr>
                <w:rFonts w:cs="Tahoma"/>
                <w:sz w:val="20"/>
                <w:szCs w:val="20"/>
              </w:rPr>
              <w:t>, 1АУ</w:t>
            </w:r>
          </w:p>
        </w:tc>
        <w:tc>
          <w:tcPr>
            <w:tcW w:w="3544" w:type="dxa"/>
            <w:tcMar>
              <w:top w:w="0" w:type="dxa"/>
              <w:left w:w="36" w:type="dxa"/>
              <w:bottom w:w="0" w:type="dxa"/>
              <w:right w:w="36" w:type="dxa"/>
            </w:tcMar>
          </w:tcPr>
          <w:p w:rsidR="00B853E7" w:rsidRPr="00B853E7" w:rsidRDefault="00B853E7" w:rsidP="00400B90">
            <w:pPr>
              <w:spacing w:before="100" w:beforeAutospacing="1" w:after="100" w:afterAutospacing="1" w:line="240" w:lineRule="auto"/>
              <w:ind w:left="0" w:firstLine="0"/>
              <w:contextualSpacing/>
              <w:jc w:val="left"/>
              <w:rPr>
                <w:rFonts w:cs="Tahoma"/>
                <w:sz w:val="20"/>
                <w:szCs w:val="20"/>
              </w:rPr>
            </w:pPr>
            <w:r>
              <w:rPr>
                <w:rFonts w:cs="Tahoma"/>
                <w:sz w:val="20"/>
                <w:szCs w:val="20"/>
              </w:rPr>
              <w:t>Водитель</w:t>
            </w:r>
          </w:p>
        </w:tc>
        <w:tc>
          <w:tcPr>
            <w:tcW w:w="1701" w:type="dxa"/>
            <w:tcMar>
              <w:top w:w="0" w:type="dxa"/>
              <w:left w:w="36" w:type="dxa"/>
              <w:bottom w:w="0" w:type="dxa"/>
              <w:right w:w="36" w:type="dxa"/>
            </w:tcMar>
            <w:vAlign w:val="center"/>
            <w:hideMark/>
          </w:tcPr>
          <w:p w:rsidR="00B853E7" w:rsidRPr="00B853E7" w:rsidRDefault="00B853E7" w:rsidP="00400B90">
            <w:pPr>
              <w:spacing w:before="100" w:beforeAutospacing="1" w:after="100" w:afterAutospacing="1" w:line="240" w:lineRule="auto"/>
              <w:ind w:left="0" w:firstLine="0"/>
              <w:contextualSpacing/>
              <w:jc w:val="right"/>
              <w:rPr>
                <w:rFonts w:cs="Tahoma"/>
                <w:sz w:val="20"/>
                <w:szCs w:val="20"/>
              </w:rPr>
            </w:pPr>
            <w:r w:rsidRPr="00B853E7">
              <w:rPr>
                <w:rFonts w:cs="Tahoma"/>
                <w:sz w:val="20"/>
                <w:szCs w:val="20"/>
              </w:rPr>
              <w:t>2010</w:t>
            </w:r>
          </w:p>
        </w:tc>
        <w:tc>
          <w:tcPr>
            <w:tcW w:w="3675" w:type="dxa"/>
            <w:tcMar>
              <w:top w:w="0" w:type="dxa"/>
              <w:left w:w="36" w:type="dxa"/>
              <w:bottom w:w="0" w:type="dxa"/>
              <w:right w:w="36" w:type="dxa"/>
            </w:tcMar>
            <w:vAlign w:val="center"/>
            <w:hideMark/>
          </w:tcPr>
          <w:p w:rsidR="00B853E7" w:rsidRPr="00B853E7" w:rsidRDefault="00B853E7" w:rsidP="00400B90">
            <w:pPr>
              <w:spacing w:before="100" w:beforeAutospacing="1" w:after="100" w:afterAutospacing="1" w:line="240" w:lineRule="auto"/>
              <w:ind w:left="0" w:firstLine="0"/>
              <w:contextualSpacing/>
              <w:jc w:val="left"/>
              <w:rPr>
                <w:rFonts w:cs="Tahoma"/>
                <w:sz w:val="20"/>
                <w:szCs w:val="20"/>
              </w:rPr>
            </w:pPr>
            <w:r w:rsidRPr="00B853E7">
              <w:rPr>
                <w:rFonts w:cs="Tahoma"/>
                <w:sz w:val="20"/>
                <w:szCs w:val="20"/>
              </w:rPr>
              <w:t>фриланс</w:t>
            </w:r>
          </w:p>
        </w:tc>
      </w:tr>
      <w:tr w:rsidR="00B853E7" w:rsidRPr="00B853E7" w:rsidTr="00B853E7">
        <w:trPr>
          <w:trHeight w:val="204"/>
        </w:trPr>
        <w:tc>
          <w:tcPr>
            <w:tcW w:w="613" w:type="dxa"/>
          </w:tcPr>
          <w:p w:rsidR="00B853E7" w:rsidRPr="00B853E7" w:rsidRDefault="00B853E7" w:rsidP="00400B90">
            <w:pPr>
              <w:spacing w:before="100" w:beforeAutospacing="1" w:after="100" w:afterAutospacing="1" w:line="240" w:lineRule="auto"/>
              <w:ind w:left="0" w:firstLine="0"/>
              <w:contextualSpacing/>
              <w:jc w:val="left"/>
              <w:rPr>
                <w:rFonts w:cs="Tahoma"/>
                <w:sz w:val="20"/>
                <w:szCs w:val="20"/>
              </w:rPr>
            </w:pPr>
            <w:r w:rsidRPr="00B853E7">
              <w:rPr>
                <w:rFonts w:cs="Tahoma"/>
                <w:sz w:val="20"/>
                <w:szCs w:val="20"/>
              </w:rPr>
              <w:t>9</w:t>
            </w:r>
          </w:p>
        </w:tc>
        <w:tc>
          <w:tcPr>
            <w:tcW w:w="1985" w:type="dxa"/>
            <w:tcMar>
              <w:top w:w="0" w:type="dxa"/>
              <w:left w:w="36" w:type="dxa"/>
              <w:bottom w:w="0" w:type="dxa"/>
              <w:right w:w="36" w:type="dxa"/>
            </w:tcMar>
            <w:vAlign w:val="center"/>
            <w:hideMark/>
          </w:tcPr>
          <w:p w:rsidR="00B853E7" w:rsidRPr="00B853E7" w:rsidRDefault="00B853E7" w:rsidP="00400B90">
            <w:pPr>
              <w:spacing w:before="100" w:beforeAutospacing="1" w:after="100" w:afterAutospacing="1" w:line="240" w:lineRule="auto"/>
              <w:ind w:left="0" w:firstLine="0"/>
              <w:contextualSpacing/>
              <w:jc w:val="left"/>
              <w:rPr>
                <w:rFonts w:cs="Tahoma"/>
                <w:sz w:val="20"/>
                <w:szCs w:val="20"/>
              </w:rPr>
            </w:pPr>
            <w:r w:rsidRPr="00B853E7">
              <w:rPr>
                <w:rFonts w:cs="Tahoma"/>
                <w:sz w:val="20"/>
                <w:szCs w:val="20"/>
              </w:rPr>
              <w:t>Романова Мария</w:t>
            </w:r>
          </w:p>
        </w:tc>
        <w:tc>
          <w:tcPr>
            <w:tcW w:w="1134" w:type="dxa"/>
            <w:tcMar>
              <w:top w:w="0" w:type="dxa"/>
              <w:left w:w="36" w:type="dxa"/>
              <w:bottom w:w="0" w:type="dxa"/>
              <w:right w:w="36" w:type="dxa"/>
            </w:tcMar>
            <w:vAlign w:val="center"/>
            <w:hideMark/>
          </w:tcPr>
          <w:p w:rsidR="00B853E7" w:rsidRPr="00B853E7" w:rsidRDefault="00B853E7" w:rsidP="00400B90">
            <w:pPr>
              <w:spacing w:before="100" w:beforeAutospacing="1" w:after="100" w:afterAutospacing="1" w:line="240" w:lineRule="auto"/>
              <w:ind w:left="0" w:firstLine="0"/>
              <w:contextualSpacing/>
              <w:jc w:val="right"/>
              <w:rPr>
                <w:rFonts w:cs="Tahoma"/>
                <w:sz w:val="20"/>
                <w:szCs w:val="20"/>
              </w:rPr>
            </w:pPr>
            <w:r w:rsidRPr="00B853E7">
              <w:rPr>
                <w:rFonts w:cs="Tahoma"/>
                <w:sz w:val="20"/>
                <w:szCs w:val="20"/>
              </w:rPr>
              <w:t>31.03.1986</w:t>
            </w:r>
          </w:p>
        </w:tc>
        <w:tc>
          <w:tcPr>
            <w:tcW w:w="2268" w:type="dxa"/>
            <w:tcMar>
              <w:top w:w="0" w:type="dxa"/>
              <w:left w:w="36" w:type="dxa"/>
              <w:bottom w:w="0" w:type="dxa"/>
              <w:right w:w="36" w:type="dxa"/>
            </w:tcMar>
            <w:vAlign w:val="center"/>
          </w:tcPr>
          <w:p w:rsidR="00B853E7" w:rsidRPr="00B853E7" w:rsidRDefault="00B853E7" w:rsidP="00400B90">
            <w:pPr>
              <w:spacing w:before="100" w:beforeAutospacing="1" w:after="100" w:afterAutospacing="1" w:line="240" w:lineRule="auto"/>
              <w:ind w:left="0" w:firstLine="0"/>
              <w:contextualSpacing/>
              <w:jc w:val="left"/>
              <w:rPr>
                <w:rFonts w:cs="Tahoma"/>
                <w:sz w:val="20"/>
                <w:szCs w:val="20"/>
              </w:rPr>
            </w:pPr>
            <w:r w:rsidRPr="00B853E7">
              <w:rPr>
                <w:rFonts w:cs="Tahoma"/>
                <w:sz w:val="20"/>
                <w:szCs w:val="20"/>
              </w:rPr>
              <w:t>3ГУ</w:t>
            </w:r>
            <w:r>
              <w:rPr>
                <w:rFonts w:cs="Tahoma"/>
                <w:sz w:val="20"/>
                <w:szCs w:val="20"/>
              </w:rPr>
              <w:t>, 1АУ</w:t>
            </w:r>
          </w:p>
        </w:tc>
        <w:tc>
          <w:tcPr>
            <w:tcW w:w="3544" w:type="dxa"/>
            <w:tcMar>
              <w:top w:w="0" w:type="dxa"/>
              <w:left w:w="36" w:type="dxa"/>
              <w:bottom w:w="0" w:type="dxa"/>
              <w:right w:w="36" w:type="dxa"/>
            </w:tcMar>
          </w:tcPr>
          <w:p w:rsidR="00B853E7" w:rsidRPr="00B853E7" w:rsidRDefault="00B853E7" w:rsidP="00400B90">
            <w:pPr>
              <w:spacing w:before="100" w:beforeAutospacing="1" w:after="100" w:afterAutospacing="1" w:line="240" w:lineRule="auto"/>
              <w:ind w:left="0" w:firstLine="0"/>
              <w:contextualSpacing/>
              <w:jc w:val="left"/>
              <w:rPr>
                <w:rFonts w:cs="Tahoma"/>
                <w:sz w:val="20"/>
                <w:szCs w:val="20"/>
              </w:rPr>
            </w:pPr>
            <w:r>
              <w:rPr>
                <w:rFonts w:cs="Tahoma"/>
                <w:sz w:val="20"/>
                <w:szCs w:val="20"/>
              </w:rPr>
              <w:t>Водитель</w:t>
            </w:r>
          </w:p>
        </w:tc>
        <w:tc>
          <w:tcPr>
            <w:tcW w:w="1701" w:type="dxa"/>
            <w:tcMar>
              <w:top w:w="0" w:type="dxa"/>
              <w:left w:w="36" w:type="dxa"/>
              <w:bottom w:w="0" w:type="dxa"/>
              <w:right w:w="36" w:type="dxa"/>
            </w:tcMar>
            <w:vAlign w:val="center"/>
            <w:hideMark/>
          </w:tcPr>
          <w:p w:rsidR="00B853E7" w:rsidRPr="00B853E7" w:rsidRDefault="00B853E7" w:rsidP="00400B90">
            <w:pPr>
              <w:spacing w:before="100" w:beforeAutospacing="1" w:after="100" w:afterAutospacing="1" w:line="240" w:lineRule="auto"/>
              <w:ind w:left="0" w:firstLine="0"/>
              <w:contextualSpacing/>
              <w:jc w:val="right"/>
              <w:rPr>
                <w:rFonts w:cs="Tahoma"/>
                <w:sz w:val="20"/>
                <w:szCs w:val="20"/>
              </w:rPr>
            </w:pPr>
            <w:r w:rsidRPr="00B853E7">
              <w:rPr>
                <w:rFonts w:cs="Tahoma"/>
                <w:sz w:val="20"/>
                <w:szCs w:val="20"/>
              </w:rPr>
              <w:t>2004</w:t>
            </w:r>
          </w:p>
        </w:tc>
        <w:tc>
          <w:tcPr>
            <w:tcW w:w="3675" w:type="dxa"/>
            <w:tcMar>
              <w:top w:w="0" w:type="dxa"/>
              <w:left w:w="36" w:type="dxa"/>
              <w:bottom w:w="0" w:type="dxa"/>
              <w:right w:w="36" w:type="dxa"/>
            </w:tcMar>
            <w:vAlign w:val="center"/>
            <w:hideMark/>
          </w:tcPr>
          <w:p w:rsidR="00B853E7" w:rsidRPr="00B853E7" w:rsidRDefault="00B853E7" w:rsidP="00B853E7">
            <w:pPr>
              <w:spacing w:before="100" w:beforeAutospacing="1" w:after="100" w:afterAutospacing="1" w:line="240" w:lineRule="auto"/>
              <w:ind w:left="0" w:firstLine="0"/>
              <w:contextualSpacing/>
              <w:jc w:val="left"/>
              <w:rPr>
                <w:rFonts w:cs="Tahoma"/>
                <w:sz w:val="20"/>
                <w:szCs w:val="20"/>
              </w:rPr>
            </w:pPr>
            <w:r w:rsidRPr="00B853E7">
              <w:rPr>
                <w:rFonts w:cs="Tahoma"/>
                <w:sz w:val="20"/>
                <w:szCs w:val="20"/>
              </w:rPr>
              <w:t>ООО</w:t>
            </w:r>
            <w:r>
              <w:rPr>
                <w:rFonts w:cs="Tahoma"/>
                <w:sz w:val="20"/>
                <w:szCs w:val="20"/>
              </w:rPr>
              <w:t xml:space="preserve"> </w:t>
            </w:r>
            <w:r w:rsidRPr="00B853E7">
              <w:rPr>
                <w:rFonts w:cs="Tahoma"/>
                <w:sz w:val="20"/>
                <w:szCs w:val="20"/>
              </w:rPr>
              <w:t>"Новартис Фарма", менеджер по продуктам</w:t>
            </w:r>
          </w:p>
        </w:tc>
      </w:tr>
    </w:tbl>
    <w:p w:rsidR="00B853E7" w:rsidRDefault="00B853E7" w:rsidP="00B853E7">
      <w:pPr>
        <w:pStyle w:val="a7"/>
        <w:numPr>
          <w:ilvl w:val="0"/>
          <w:numId w:val="4"/>
        </w:numPr>
        <w:jc w:val="right"/>
        <w:rPr>
          <w:rStyle w:val="a8"/>
          <w:color w:val="auto"/>
        </w:rPr>
      </w:pPr>
      <w:r w:rsidRPr="008C4EAF">
        <w:rPr>
          <w:rStyle w:val="a8"/>
          <w:color w:val="auto"/>
        </w:rPr>
        <w:t>«</w:t>
      </w:r>
      <w:r>
        <w:rPr>
          <w:rStyle w:val="a8"/>
          <w:color w:val="auto"/>
        </w:rPr>
        <w:t>Сведения о участниках</w:t>
      </w:r>
      <w:r w:rsidRPr="008C4EAF">
        <w:rPr>
          <w:rStyle w:val="a8"/>
          <w:color w:val="auto"/>
        </w:rPr>
        <w:t>»</w:t>
      </w:r>
    </w:p>
    <w:p w:rsidR="00B853E7" w:rsidRDefault="00B853E7" w:rsidP="00B853E7">
      <w:pPr>
        <w:pStyle w:val="a7"/>
        <w:numPr>
          <w:ilvl w:val="0"/>
          <w:numId w:val="4"/>
        </w:numPr>
        <w:jc w:val="right"/>
        <w:rPr>
          <w:rStyle w:val="a8"/>
          <w:color w:val="auto"/>
        </w:rPr>
        <w:sectPr w:rsidR="00B853E7" w:rsidSect="006C5209">
          <w:pgSz w:w="16838" w:h="11906" w:orient="landscape"/>
          <w:pgMar w:top="850" w:right="1134" w:bottom="1701" w:left="1134" w:header="708" w:footer="708" w:gutter="0"/>
          <w:pgBorders w:offsetFrom="page">
            <w:top w:val="double" w:sz="4" w:space="30" w:color="auto"/>
            <w:left w:val="double" w:sz="4" w:space="30" w:color="auto"/>
            <w:bottom w:val="double" w:sz="4" w:space="24" w:color="auto"/>
            <w:right w:val="double" w:sz="4" w:space="24" w:color="auto"/>
          </w:pgBorders>
          <w:cols w:space="708"/>
          <w:titlePg/>
          <w:docGrid w:linePitch="360"/>
        </w:sectPr>
      </w:pPr>
    </w:p>
    <w:p w:rsidR="00515606" w:rsidRDefault="00515606" w:rsidP="00133DB2">
      <w:pPr>
        <w:pStyle w:val="2"/>
        <w:numPr>
          <w:ilvl w:val="1"/>
          <w:numId w:val="1"/>
        </w:numPr>
      </w:pPr>
      <w:r w:rsidRPr="00133DB2">
        <w:lastRenderedPageBreak/>
        <w:t>График маршрута</w:t>
      </w:r>
      <w:bookmarkEnd w:id="3"/>
    </w:p>
    <w:tbl>
      <w:tblPr>
        <w:tblW w:w="14884"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1E0"/>
      </w:tblPr>
      <w:tblGrid>
        <w:gridCol w:w="851"/>
        <w:gridCol w:w="1701"/>
        <w:gridCol w:w="1134"/>
        <w:gridCol w:w="1701"/>
        <w:gridCol w:w="2410"/>
        <w:gridCol w:w="1842"/>
        <w:gridCol w:w="5245"/>
      </w:tblGrid>
      <w:tr w:rsidR="00133DB2" w:rsidRPr="002B2293" w:rsidTr="00942463">
        <w:trPr>
          <w:tblHeader/>
        </w:trPr>
        <w:tc>
          <w:tcPr>
            <w:tcW w:w="851" w:type="dxa"/>
            <w:tcBorders>
              <w:top w:val="double" w:sz="4" w:space="0" w:color="auto"/>
              <w:bottom w:val="single" w:sz="6" w:space="0" w:color="auto"/>
            </w:tcBorders>
            <w:shd w:val="pct15" w:color="auto" w:fill="auto"/>
            <w:tcMar>
              <w:left w:w="0" w:type="dxa"/>
              <w:right w:w="0" w:type="dxa"/>
            </w:tcMar>
            <w:vAlign w:val="center"/>
          </w:tcPr>
          <w:p w:rsidR="00515606" w:rsidRPr="008C4EAF" w:rsidRDefault="00515606" w:rsidP="00915F63">
            <w:pPr>
              <w:spacing w:after="0" w:line="288" w:lineRule="auto"/>
              <w:ind w:left="0" w:firstLine="0"/>
              <w:jc w:val="center"/>
              <w:rPr>
                <w:rFonts w:ascii="Tahoma" w:hAnsi="Tahoma" w:cs="Tahoma"/>
                <w:b/>
                <w:bCs/>
                <w:sz w:val="20"/>
                <w:szCs w:val="20"/>
              </w:rPr>
            </w:pPr>
            <w:r w:rsidRPr="008C4EAF">
              <w:rPr>
                <w:rFonts w:ascii="Tahoma" w:hAnsi="Tahoma" w:cs="Tahoma"/>
                <w:b/>
                <w:bCs/>
                <w:sz w:val="20"/>
                <w:szCs w:val="20"/>
              </w:rPr>
              <w:t>День</w:t>
            </w:r>
          </w:p>
        </w:tc>
        <w:tc>
          <w:tcPr>
            <w:tcW w:w="1701" w:type="dxa"/>
            <w:tcBorders>
              <w:top w:val="double" w:sz="4" w:space="0" w:color="auto"/>
              <w:bottom w:val="single" w:sz="6" w:space="0" w:color="auto"/>
            </w:tcBorders>
            <w:shd w:val="pct15" w:color="auto" w:fill="auto"/>
            <w:tcMar>
              <w:left w:w="0" w:type="dxa"/>
              <w:right w:w="0" w:type="dxa"/>
            </w:tcMar>
            <w:vAlign w:val="center"/>
          </w:tcPr>
          <w:p w:rsidR="00515606" w:rsidRPr="008C4EAF" w:rsidRDefault="00515606" w:rsidP="00915F63">
            <w:pPr>
              <w:spacing w:after="0" w:line="288" w:lineRule="auto"/>
              <w:ind w:left="0" w:firstLine="0"/>
              <w:jc w:val="center"/>
              <w:rPr>
                <w:rFonts w:ascii="Tahoma" w:hAnsi="Tahoma" w:cs="Tahoma"/>
                <w:b/>
                <w:bCs/>
                <w:sz w:val="20"/>
                <w:szCs w:val="20"/>
              </w:rPr>
            </w:pPr>
            <w:r w:rsidRPr="008C4EAF">
              <w:rPr>
                <w:rFonts w:ascii="Tahoma" w:hAnsi="Tahoma" w:cs="Tahoma"/>
                <w:b/>
                <w:bCs/>
                <w:sz w:val="20"/>
                <w:szCs w:val="20"/>
              </w:rPr>
              <w:t>Крайние точки</w:t>
            </w:r>
          </w:p>
        </w:tc>
        <w:tc>
          <w:tcPr>
            <w:tcW w:w="1134" w:type="dxa"/>
            <w:tcBorders>
              <w:top w:val="double" w:sz="4" w:space="0" w:color="auto"/>
              <w:bottom w:val="single" w:sz="6" w:space="0" w:color="auto"/>
            </w:tcBorders>
            <w:shd w:val="pct15" w:color="auto" w:fill="auto"/>
            <w:tcMar>
              <w:left w:w="0" w:type="dxa"/>
              <w:right w:w="0" w:type="dxa"/>
            </w:tcMar>
            <w:vAlign w:val="center"/>
          </w:tcPr>
          <w:p w:rsidR="00515606" w:rsidRPr="008C4EAF" w:rsidRDefault="008C4EAF" w:rsidP="00915F63">
            <w:pPr>
              <w:spacing w:after="0" w:line="288" w:lineRule="auto"/>
              <w:ind w:left="0" w:firstLine="0"/>
              <w:jc w:val="center"/>
              <w:rPr>
                <w:rFonts w:ascii="Tahoma" w:hAnsi="Tahoma" w:cs="Tahoma"/>
                <w:b/>
                <w:bCs/>
                <w:sz w:val="20"/>
                <w:szCs w:val="20"/>
              </w:rPr>
            </w:pPr>
            <w:r>
              <w:rPr>
                <w:rFonts w:ascii="Tahoma" w:hAnsi="Tahoma" w:cs="Tahoma"/>
                <w:b/>
                <w:bCs/>
                <w:sz w:val="20"/>
                <w:szCs w:val="20"/>
              </w:rPr>
              <w:t>Про</w:t>
            </w:r>
            <w:r w:rsidR="00515606" w:rsidRPr="008C4EAF">
              <w:rPr>
                <w:rFonts w:ascii="Tahoma" w:hAnsi="Tahoma" w:cs="Tahoma"/>
                <w:b/>
                <w:bCs/>
                <w:sz w:val="20"/>
                <w:szCs w:val="20"/>
              </w:rPr>
              <w:t>бег,</w:t>
            </w:r>
          </w:p>
          <w:p w:rsidR="00515606" w:rsidRPr="008C4EAF" w:rsidRDefault="00515606" w:rsidP="00915F63">
            <w:pPr>
              <w:spacing w:after="0" w:line="288" w:lineRule="auto"/>
              <w:ind w:left="0" w:firstLine="0"/>
              <w:jc w:val="center"/>
              <w:rPr>
                <w:rFonts w:ascii="Tahoma" w:hAnsi="Tahoma" w:cs="Tahoma"/>
                <w:b/>
                <w:bCs/>
                <w:sz w:val="20"/>
                <w:szCs w:val="20"/>
              </w:rPr>
            </w:pPr>
            <w:r w:rsidRPr="008C4EAF">
              <w:rPr>
                <w:rFonts w:ascii="Tahoma" w:hAnsi="Tahoma" w:cs="Tahoma"/>
                <w:b/>
                <w:bCs/>
                <w:sz w:val="20"/>
                <w:szCs w:val="20"/>
              </w:rPr>
              <w:t>Км</w:t>
            </w:r>
          </w:p>
        </w:tc>
        <w:tc>
          <w:tcPr>
            <w:tcW w:w="1701" w:type="dxa"/>
            <w:tcBorders>
              <w:top w:val="double" w:sz="4" w:space="0" w:color="auto"/>
              <w:bottom w:val="single" w:sz="6" w:space="0" w:color="auto"/>
            </w:tcBorders>
            <w:shd w:val="pct15" w:color="auto" w:fill="auto"/>
            <w:tcMar>
              <w:left w:w="0" w:type="dxa"/>
              <w:right w:w="0" w:type="dxa"/>
            </w:tcMar>
            <w:vAlign w:val="center"/>
          </w:tcPr>
          <w:p w:rsidR="00515606" w:rsidRPr="008C4EAF" w:rsidRDefault="00515606" w:rsidP="00915F63">
            <w:pPr>
              <w:spacing w:after="0" w:line="288" w:lineRule="auto"/>
              <w:ind w:left="0" w:firstLine="0"/>
              <w:jc w:val="center"/>
              <w:rPr>
                <w:rFonts w:ascii="Tahoma" w:hAnsi="Tahoma" w:cs="Tahoma"/>
                <w:b/>
                <w:bCs/>
                <w:sz w:val="20"/>
                <w:szCs w:val="20"/>
              </w:rPr>
            </w:pPr>
            <w:r w:rsidRPr="008C4EAF">
              <w:rPr>
                <w:rFonts w:ascii="Tahoma" w:hAnsi="Tahoma" w:cs="Tahoma"/>
                <w:b/>
                <w:bCs/>
                <w:sz w:val="20"/>
                <w:szCs w:val="20"/>
              </w:rPr>
              <w:t>Из них вне асфальта, Км</w:t>
            </w:r>
          </w:p>
        </w:tc>
        <w:tc>
          <w:tcPr>
            <w:tcW w:w="2410" w:type="dxa"/>
            <w:tcBorders>
              <w:top w:val="double" w:sz="4" w:space="0" w:color="auto"/>
              <w:bottom w:val="single" w:sz="6" w:space="0" w:color="auto"/>
            </w:tcBorders>
            <w:shd w:val="pct15" w:color="auto" w:fill="auto"/>
            <w:tcMar>
              <w:left w:w="0" w:type="dxa"/>
              <w:right w:w="0" w:type="dxa"/>
            </w:tcMar>
            <w:vAlign w:val="center"/>
          </w:tcPr>
          <w:p w:rsidR="00515606" w:rsidRPr="008C4EAF" w:rsidRDefault="003D55FB" w:rsidP="00915F63">
            <w:pPr>
              <w:spacing w:after="0" w:line="288" w:lineRule="auto"/>
              <w:ind w:left="0" w:firstLine="0"/>
              <w:jc w:val="center"/>
              <w:rPr>
                <w:rFonts w:ascii="Tahoma" w:hAnsi="Tahoma" w:cs="Tahoma"/>
                <w:b/>
                <w:bCs/>
                <w:sz w:val="20"/>
                <w:szCs w:val="20"/>
              </w:rPr>
            </w:pPr>
            <w:r>
              <w:rPr>
                <w:rFonts w:ascii="Tahoma" w:hAnsi="Tahoma" w:cs="Tahoma"/>
                <w:b/>
                <w:bCs/>
                <w:sz w:val="20"/>
                <w:szCs w:val="20"/>
              </w:rPr>
              <w:t>Пройдено пешком, км</w:t>
            </w:r>
          </w:p>
        </w:tc>
        <w:tc>
          <w:tcPr>
            <w:tcW w:w="1842" w:type="dxa"/>
            <w:tcBorders>
              <w:top w:val="double" w:sz="4" w:space="0" w:color="auto"/>
              <w:bottom w:val="single" w:sz="6" w:space="0" w:color="auto"/>
            </w:tcBorders>
            <w:shd w:val="pct15" w:color="auto" w:fill="auto"/>
            <w:tcMar>
              <w:left w:w="0" w:type="dxa"/>
              <w:right w:w="0" w:type="dxa"/>
            </w:tcMar>
            <w:vAlign w:val="center"/>
          </w:tcPr>
          <w:p w:rsidR="00515606" w:rsidRPr="008C4EAF" w:rsidRDefault="00515606" w:rsidP="00915F63">
            <w:pPr>
              <w:spacing w:after="0" w:line="288" w:lineRule="auto"/>
              <w:ind w:left="0" w:firstLine="0"/>
              <w:jc w:val="center"/>
              <w:rPr>
                <w:rFonts w:ascii="Tahoma" w:hAnsi="Tahoma" w:cs="Tahoma"/>
                <w:b/>
                <w:bCs/>
                <w:sz w:val="20"/>
                <w:szCs w:val="20"/>
              </w:rPr>
            </w:pPr>
            <w:r w:rsidRPr="008C4EAF">
              <w:rPr>
                <w:rFonts w:ascii="Tahoma" w:hAnsi="Tahoma" w:cs="Tahoma"/>
                <w:b/>
                <w:bCs/>
                <w:sz w:val="20"/>
                <w:szCs w:val="20"/>
              </w:rPr>
              <w:t>Ходовое время,</w:t>
            </w:r>
          </w:p>
          <w:p w:rsidR="00515606" w:rsidRPr="008C4EAF" w:rsidRDefault="00515606" w:rsidP="00915F63">
            <w:pPr>
              <w:spacing w:after="0" w:line="288" w:lineRule="auto"/>
              <w:ind w:left="0" w:firstLine="0"/>
              <w:jc w:val="center"/>
              <w:rPr>
                <w:rFonts w:ascii="Tahoma" w:hAnsi="Tahoma" w:cs="Tahoma"/>
                <w:b/>
                <w:bCs/>
                <w:sz w:val="20"/>
                <w:szCs w:val="20"/>
              </w:rPr>
            </w:pPr>
            <w:r w:rsidRPr="008C4EAF">
              <w:rPr>
                <w:rFonts w:ascii="Tahoma" w:hAnsi="Tahoma" w:cs="Tahoma"/>
                <w:b/>
                <w:bCs/>
                <w:sz w:val="20"/>
                <w:szCs w:val="20"/>
              </w:rPr>
              <w:t>Час, минут</w:t>
            </w:r>
          </w:p>
        </w:tc>
        <w:tc>
          <w:tcPr>
            <w:tcW w:w="5245" w:type="dxa"/>
            <w:tcBorders>
              <w:top w:val="double" w:sz="4" w:space="0" w:color="auto"/>
              <w:bottom w:val="single" w:sz="6" w:space="0" w:color="auto"/>
            </w:tcBorders>
            <w:shd w:val="pct15" w:color="auto" w:fill="auto"/>
            <w:tcMar>
              <w:left w:w="0" w:type="dxa"/>
              <w:right w:w="0" w:type="dxa"/>
            </w:tcMar>
            <w:vAlign w:val="center"/>
          </w:tcPr>
          <w:p w:rsidR="00515606" w:rsidRPr="008C4EAF" w:rsidRDefault="008C4EAF" w:rsidP="00915F63">
            <w:pPr>
              <w:spacing w:after="0" w:line="288" w:lineRule="auto"/>
              <w:ind w:left="0" w:firstLine="0"/>
              <w:jc w:val="center"/>
              <w:rPr>
                <w:rFonts w:ascii="Tahoma" w:hAnsi="Tahoma" w:cs="Tahoma"/>
                <w:b/>
                <w:bCs/>
                <w:sz w:val="20"/>
                <w:szCs w:val="20"/>
              </w:rPr>
            </w:pPr>
            <w:r w:rsidRPr="008C4EAF">
              <w:rPr>
                <w:rFonts w:ascii="Tahoma" w:hAnsi="Tahoma" w:cs="Tahoma"/>
                <w:b/>
                <w:bCs/>
                <w:sz w:val="20"/>
                <w:szCs w:val="20"/>
              </w:rPr>
              <w:t>П</w:t>
            </w:r>
            <w:r w:rsidR="00515606" w:rsidRPr="008C4EAF">
              <w:rPr>
                <w:rFonts w:ascii="Tahoma" w:hAnsi="Tahoma" w:cs="Tahoma"/>
                <w:b/>
                <w:bCs/>
                <w:sz w:val="20"/>
                <w:szCs w:val="20"/>
              </w:rPr>
              <w:t>римечание</w:t>
            </w:r>
          </w:p>
        </w:tc>
      </w:tr>
      <w:tr w:rsidR="008C4EAF" w:rsidRPr="002B2293" w:rsidTr="00942463">
        <w:trPr>
          <w:tblHeader/>
        </w:trPr>
        <w:tc>
          <w:tcPr>
            <w:tcW w:w="851" w:type="dxa"/>
            <w:tcBorders>
              <w:top w:val="single" w:sz="6" w:space="0" w:color="auto"/>
              <w:bottom w:val="double" w:sz="4" w:space="0" w:color="auto"/>
            </w:tcBorders>
            <w:shd w:val="pct15" w:color="auto" w:fill="auto"/>
            <w:tcMar>
              <w:left w:w="0" w:type="dxa"/>
              <w:right w:w="0" w:type="dxa"/>
            </w:tcMar>
            <w:vAlign w:val="center"/>
          </w:tcPr>
          <w:p w:rsidR="00515606" w:rsidRPr="008C4EAF" w:rsidRDefault="008C4EAF" w:rsidP="00915F63">
            <w:pPr>
              <w:spacing w:after="0" w:line="288" w:lineRule="auto"/>
              <w:ind w:left="0" w:firstLine="0"/>
              <w:jc w:val="center"/>
              <w:rPr>
                <w:rFonts w:ascii="Tahoma" w:hAnsi="Tahoma" w:cs="Tahoma"/>
                <w:b/>
                <w:sz w:val="20"/>
                <w:szCs w:val="20"/>
              </w:rPr>
            </w:pPr>
            <w:r w:rsidRPr="008C4EAF">
              <w:rPr>
                <w:rFonts w:ascii="Tahoma" w:hAnsi="Tahoma" w:cs="Tahoma"/>
                <w:b/>
                <w:sz w:val="20"/>
                <w:szCs w:val="20"/>
              </w:rPr>
              <w:t>1</w:t>
            </w:r>
          </w:p>
        </w:tc>
        <w:tc>
          <w:tcPr>
            <w:tcW w:w="1701" w:type="dxa"/>
            <w:tcBorders>
              <w:top w:val="single" w:sz="6" w:space="0" w:color="auto"/>
              <w:bottom w:val="double" w:sz="4" w:space="0" w:color="auto"/>
            </w:tcBorders>
            <w:shd w:val="pct15" w:color="auto" w:fill="auto"/>
            <w:tcMar>
              <w:left w:w="0" w:type="dxa"/>
              <w:right w:w="0" w:type="dxa"/>
            </w:tcMar>
            <w:vAlign w:val="center"/>
          </w:tcPr>
          <w:p w:rsidR="00515606" w:rsidRPr="008C4EAF" w:rsidRDefault="008C4EAF" w:rsidP="00915F63">
            <w:pPr>
              <w:spacing w:after="0" w:line="288" w:lineRule="auto"/>
              <w:ind w:left="0" w:firstLine="0"/>
              <w:jc w:val="center"/>
              <w:rPr>
                <w:rFonts w:ascii="Tahoma" w:hAnsi="Tahoma" w:cs="Tahoma"/>
                <w:b/>
                <w:sz w:val="20"/>
                <w:szCs w:val="20"/>
              </w:rPr>
            </w:pPr>
            <w:r w:rsidRPr="008C4EAF">
              <w:rPr>
                <w:rFonts w:ascii="Tahoma" w:hAnsi="Tahoma" w:cs="Tahoma"/>
                <w:b/>
                <w:sz w:val="20"/>
                <w:szCs w:val="20"/>
              </w:rPr>
              <w:t>2</w:t>
            </w:r>
          </w:p>
        </w:tc>
        <w:tc>
          <w:tcPr>
            <w:tcW w:w="1134" w:type="dxa"/>
            <w:tcBorders>
              <w:top w:val="single" w:sz="6" w:space="0" w:color="auto"/>
              <w:bottom w:val="double" w:sz="4" w:space="0" w:color="auto"/>
            </w:tcBorders>
            <w:shd w:val="pct15" w:color="auto" w:fill="auto"/>
            <w:tcMar>
              <w:left w:w="0" w:type="dxa"/>
              <w:right w:w="0" w:type="dxa"/>
            </w:tcMar>
            <w:vAlign w:val="center"/>
          </w:tcPr>
          <w:p w:rsidR="00515606" w:rsidRPr="008C4EAF" w:rsidRDefault="008C4EAF" w:rsidP="00915F63">
            <w:pPr>
              <w:spacing w:after="0" w:line="288" w:lineRule="auto"/>
              <w:ind w:left="0" w:firstLine="0"/>
              <w:jc w:val="center"/>
              <w:rPr>
                <w:rFonts w:ascii="Tahoma" w:hAnsi="Tahoma" w:cs="Tahoma"/>
                <w:b/>
                <w:sz w:val="20"/>
                <w:szCs w:val="20"/>
              </w:rPr>
            </w:pPr>
            <w:r w:rsidRPr="008C4EAF">
              <w:rPr>
                <w:rFonts w:ascii="Tahoma" w:hAnsi="Tahoma" w:cs="Tahoma"/>
                <w:b/>
                <w:sz w:val="20"/>
                <w:szCs w:val="20"/>
              </w:rPr>
              <w:t>3</w:t>
            </w:r>
          </w:p>
        </w:tc>
        <w:tc>
          <w:tcPr>
            <w:tcW w:w="1701" w:type="dxa"/>
            <w:tcBorders>
              <w:top w:val="single" w:sz="6" w:space="0" w:color="auto"/>
              <w:bottom w:val="double" w:sz="4" w:space="0" w:color="auto"/>
            </w:tcBorders>
            <w:shd w:val="pct15" w:color="auto" w:fill="auto"/>
            <w:tcMar>
              <w:left w:w="0" w:type="dxa"/>
              <w:right w:w="0" w:type="dxa"/>
            </w:tcMar>
            <w:vAlign w:val="center"/>
          </w:tcPr>
          <w:p w:rsidR="00515606" w:rsidRPr="008C4EAF" w:rsidRDefault="008C4EAF" w:rsidP="00915F63">
            <w:pPr>
              <w:spacing w:after="0" w:line="288" w:lineRule="auto"/>
              <w:ind w:left="0" w:firstLine="0"/>
              <w:jc w:val="center"/>
              <w:rPr>
                <w:rFonts w:ascii="Tahoma" w:hAnsi="Tahoma" w:cs="Tahoma"/>
                <w:b/>
                <w:sz w:val="20"/>
                <w:szCs w:val="20"/>
              </w:rPr>
            </w:pPr>
            <w:r w:rsidRPr="008C4EAF">
              <w:rPr>
                <w:rFonts w:ascii="Tahoma" w:hAnsi="Tahoma" w:cs="Tahoma"/>
                <w:b/>
                <w:sz w:val="20"/>
                <w:szCs w:val="20"/>
              </w:rPr>
              <w:t>4</w:t>
            </w:r>
          </w:p>
        </w:tc>
        <w:tc>
          <w:tcPr>
            <w:tcW w:w="2410" w:type="dxa"/>
            <w:tcBorders>
              <w:top w:val="single" w:sz="6" w:space="0" w:color="auto"/>
              <w:bottom w:val="double" w:sz="4" w:space="0" w:color="auto"/>
            </w:tcBorders>
            <w:shd w:val="pct15" w:color="auto" w:fill="auto"/>
            <w:tcMar>
              <w:left w:w="0" w:type="dxa"/>
              <w:right w:w="0" w:type="dxa"/>
            </w:tcMar>
            <w:vAlign w:val="center"/>
          </w:tcPr>
          <w:p w:rsidR="00515606" w:rsidRPr="008C4EAF" w:rsidRDefault="008C4EAF" w:rsidP="00915F63">
            <w:pPr>
              <w:spacing w:after="0" w:line="288" w:lineRule="auto"/>
              <w:ind w:left="0" w:firstLine="0"/>
              <w:jc w:val="center"/>
              <w:rPr>
                <w:rFonts w:ascii="Tahoma" w:hAnsi="Tahoma" w:cs="Tahoma"/>
                <w:b/>
                <w:sz w:val="20"/>
                <w:szCs w:val="20"/>
              </w:rPr>
            </w:pPr>
            <w:r w:rsidRPr="008C4EAF">
              <w:rPr>
                <w:rFonts w:ascii="Tahoma" w:hAnsi="Tahoma" w:cs="Tahoma"/>
                <w:b/>
                <w:sz w:val="20"/>
                <w:szCs w:val="20"/>
              </w:rPr>
              <w:t>5</w:t>
            </w:r>
          </w:p>
        </w:tc>
        <w:tc>
          <w:tcPr>
            <w:tcW w:w="1842" w:type="dxa"/>
            <w:tcBorders>
              <w:top w:val="single" w:sz="6" w:space="0" w:color="auto"/>
              <w:bottom w:val="double" w:sz="4" w:space="0" w:color="auto"/>
            </w:tcBorders>
            <w:shd w:val="pct15" w:color="auto" w:fill="auto"/>
            <w:tcMar>
              <w:left w:w="0" w:type="dxa"/>
              <w:right w:w="0" w:type="dxa"/>
            </w:tcMar>
            <w:vAlign w:val="center"/>
          </w:tcPr>
          <w:p w:rsidR="00515606" w:rsidRPr="008C4EAF" w:rsidRDefault="008C4EAF" w:rsidP="00915F63">
            <w:pPr>
              <w:spacing w:after="0" w:line="288" w:lineRule="auto"/>
              <w:ind w:left="0" w:firstLine="0"/>
              <w:jc w:val="center"/>
              <w:rPr>
                <w:rFonts w:ascii="Tahoma" w:hAnsi="Tahoma" w:cs="Tahoma"/>
                <w:b/>
                <w:sz w:val="20"/>
                <w:szCs w:val="20"/>
              </w:rPr>
            </w:pPr>
            <w:r w:rsidRPr="008C4EAF">
              <w:rPr>
                <w:rFonts w:ascii="Tahoma" w:hAnsi="Tahoma" w:cs="Tahoma"/>
                <w:b/>
                <w:sz w:val="20"/>
                <w:szCs w:val="20"/>
              </w:rPr>
              <w:t>6</w:t>
            </w:r>
          </w:p>
        </w:tc>
        <w:tc>
          <w:tcPr>
            <w:tcW w:w="5245" w:type="dxa"/>
            <w:tcBorders>
              <w:top w:val="single" w:sz="6" w:space="0" w:color="auto"/>
              <w:bottom w:val="double" w:sz="4" w:space="0" w:color="auto"/>
            </w:tcBorders>
            <w:shd w:val="pct15" w:color="auto" w:fill="auto"/>
            <w:tcMar>
              <w:left w:w="0" w:type="dxa"/>
              <w:right w:w="0" w:type="dxa"/>
            </w:tcMar>
            <w:vAlign w:val="center"/>
          </w:tcPr>
          <w:p w:rsidR="00515606" w:rsidRPr="008C4EAF" w:rsidRDefault="008C4EAF" w:rsidP="00915F63">
            <w:pPr>
              <w:spacing w:after="0" w:line="288" w:lineRule="auto"/>
              <w:ind w:left="0" w:firstLine="0"/>
              <w:jc w:val="center"/>
              <w:rPr>
                <w:rFonts w:ascii="Tahoma" w:hAnsi="Tahoma" w:cs="Tahoma"/>
                <w:b/>
                <w:sz w:val="20"/>
                <w:szCs w:val="20"/>
              </w:rPr>
            </w:pPr>
            <w:r w:rsidRPr="008C4EAF">
              <w:rPr>
                <w:rFonts w:ascii="Tahoma" w:hAnsi="Tahoma" w:cs="Tahoma"/>
                <w:b/>
                <w:sz w:val="20"/>
                <w:szCs w:val="20"/>
              </w:rPr>
              <w:t>7</w:t>
            </w:r>
          </w:p>
        </w:tc>
      </w:tr>
      <w:tr w:rsidR="00133DB2" w:rsidRPr="002B2293" w:rsidTr="00915F63">
        <w:tc>
          <w:tcPr>
            <w:tcW w:w="851" w:type="dxa"/>
            <w:tcBorders>
              <w:top w:val="double" w:sz="4" w:space="0" w:color="auto"/>
            </w:tcBorders>
            <w:tcMar>
              <w:left w:w="28" w:type="dxa"/>
              <w:right w:w="28" w:type="dxa"/>
            </w:tcMar>
            <w:vAlign w:val="center"/>
          </w:tcPr>
          <w:p w:rsidR="00515606" w:rsidRPr="008C4EAF" w:rsidRDefault="00515606" w:rsidP="00915F63">
            <w:pPr>
              <w:spacing w:before="100" w:beforeAutospacing="1" w:after="100" w:afterAutospacing="1" w:line="240" w:lineRule="auto"/>
              <w:ind w:left="0" w:firstLine="0"/>
              <w:contextualSpacing/>
              <w:jc w:val="left"/>
              <w:rPr>
                <w:rFonts w:cs="Tahoma"/>
                <w:sz w:val="20"/>
                <w:szCs w:val="20"/>
              </w:rPr>
            </w:pPr>
            <w:r w:rsidRPr="008C4EAF">
              <w:rPr>
                <w:rFonts w:cs="Tahoma"/>
                <w:sz w:val="20"/>
                <w:szCs w:val="20"/>
              </w:rPr>
              <w:t>1</w:t>
            </w:r>
          </w:p>
        </w:tc>
        <w:tc>
          <w:tcPr>
            <w:tcW w:w="1701" w:type="dxa"/>
            <w:tcBorders>
              <w:top w:val="double" w:sz="4" w:space="0" w:color="auto"/>
            </w:tcBorders>
            <w:tcMar>
              <w:left w:w="28" w:type="dxa"/>
              <w:right w:w="28" w:type="dxa"/>
            </w:tcMar>
            <w:vAlign w:val="center"/>
          </w:tcPr>
          <w:p w:rsidR="00515606" w:rsidRPr="008C4EAF" w:rsidRDefault="008C4EAF" w:rsidP="00915F63">
            <w:pPr>
              <w:spacing w:before="100" w:beforeAutospacing="1" w:after="100" w:afterAutospacing="1" w:line="240" w:lineRule="auto"/>
              <w:ind w:left="0" w:firstLine="0"/>
              <w:contextualSpacing/>
              <w:jc w:val="left"/>
              <w:rPr>
                <w:rFonts w:cs="Tahoma"/>
                <w:sz w:val="20"/>
                <w:szCs w:val="20"/>
                <w:lang w:val="en-US"/>
              </w:rPr>
            </w:pPr>
            <w:r w:rsidRPr="008C4EAF">
              <w:rPr>
                <w:rFonts w:cs="Tahoma"/>
                <w:sz w:val="20"/>
                <w:szCs w:val="20"/>
                <w:lang w:val="en-US"/>
              </w:rPr>
              <w:t>Muskat</w:t>
            </w:r>
          </w:p>
        </w:tc>
        <w:tc>
          <w:tcPr>
            <w:tcW w:w="1134" w:type="dxa"/>
            <w:tcBorders>
              <w:top w:val="double" w:sz="4" w:space="0" w:color="auto"/>
            </w:tcBorders>
            <w:tcMar>
              <w:left w:w="28" w:type="dxa"/>
              <w:right w:w="28" w:type="dxa"/>
            </w:tcMar>
            <w:vAlign w:val="center"/>
          </w:tcPr>
          <w:p w:rsidR="00515606" w:rsidRPr="008C4EAF" w:rsidRDefault="008C4EAF" w:rsidP="00915F63">
            <w:pPr>
              <w:spacing w:before="100" w:beforeAutospacing="1" w:after="100" w:afterAutospacing="1" w:line="240" w:lineRule="auto"/>
              <w:ind w:left="0" w:firstLine="0"/>
              <w:contextualSpacing/>
              <w:jc w:val="left"/>
              <w:rPr>
                <w:rFonts w:cs="Tahoma"/>
                <w:sz w:val="20"/>
                <w:szCs w:val="20"/>
                <w:lang w:val="en-US"/>
              </w:rPr>
            </w:pPr>
            <w:r w:rsidRPr="008C4EAF">
              <w:rPr>
                <w:rFonts w:cs="Tahoma"/>
                <w:sz w:val="20"/>
                <w:szCs w:val="20"/>
                <w:lang w:val="en-US"/>
              </w:rPr>
              <w:t>0</w:t>
            </w:r>
          </w:p>
        </w:tc>
        <w:tc>
          <w:tcPr>
            <w:tcW w:w="1701" w:type="dxa"/>
            <w:tcBorders>
              <w:top w:val="double" w:sz="4" w:space="0" w:color="auto"/>
            </w:tcBorders>
            <w:tcMar>
              <w:left w:w="28" w:type="dxa"/>
              <w:right w:w="28" w:type="dxa"/>
            </w:tcMar>
            <w:vAlign w:val="center"/>
          </w:tcPr>
          <w:p w:rsidR="00515606" w:rsidRPr="008C4EAF" w:rsidRDefault="008C4EAF" w:rsidP="00915F63">
            <w:pPr>
              <w:spacing w:before="100" w:beforeAutospacing="1" w:after="100" w:afterAutospacing="1" w:line="240" w:lineRule="auto"/>
              <w:ind w:left="0" w:firstLine="0"/>
              <w:contextualSpacing/>
              <w:jc w:val="left"/>
              <w:rPr>
                <w:rFonts w:cs="Tahoma"/>
                <w:sz w:val="20"/>
                <w:szCs w:val="20"/>
                <w:lang w:val="en-US"/>
              </w:rPr>
            </w:pPr>
            <w:r w:rsidRPr="008C4EAF">
              <w:rPr>
                <w:rFonts w:cs="Tahoma"/>
                <w:sz w:val="20"/>
                <w:szCs w:val="20"/>
                <w:lang w:val="en-US"/>
              </w:rPr>
              <w:t>0</w:t>
            </w:r>
          </w:p>
        </w:tc>
        <w:tc>
          <w:tcPr>
            <w:tcW w:w="2410" w:type="dxa"/>
            <w:tcBorders>
              <w:top w:val="double" w:sz="4" w:space="0" w:color="auto"/>
            </w:tcBorders>
            <w:tcMar>
              <w:left w:w="28" w:type="dxa"/>
              <w:right w:w="28" w:type="dxa"/>
            </w:tcMar>
            <w:vAlign w:val="center"/>
          </w:tcPr>
          <w:p w:rsidR="00515606" w:rsidRPr="003D55FB" w:rsidRDefault="003D55FB" w:rsidP="00915F63">
            <w:pPr>
              <w:spacing w:before="100" w:beforeAutospacing="1" w:after="100" w:afterAutospacing="1" w:line="240" w:lineRule="auto"/>
              <w:ind w:left="0" w:firstLine="0"/>
              <w:contextualSpacing/>
              <w:jc w:val="left"/>
              <w:rPr>
                <w:rFonts w:cs="Tahoma"/>
                <w:sz w:val="20"/>
                <w:szCs w:val="20"/>
              </w:rPr>
            </w:pPr>
            <w:r>
              <w:rPr>
                <w:rFonts w:cs="Tahoma"/>
                <w:sz w:val="20"/>
                <w:szCs w:val="20"/>
              </w:rPr>
              <w:t>5</w:t>
            </w:r>
          </w:p>
        </w:tc>
        <w:tc>
          <w:tcPr>
            <w:tcW w:w="1842" w:type="dxa"/>
            <w:tcBorders>
              <w:top w:val="double" w:sz="4" w:space="0" w:color="auto"/>
            </w:tcBorders>
            <w:tcMar>
              <w:left w:w="28" w:type="dxa"/>
              <w:right w:w="28" w:type="dxa"/>
            </w:tcMar>
            <w:vAlign w:val="center"/>
          </w:tcPr>
          <w:p w:rsidR="00515606" w:rsidRPr="008C4EAF" w:rsidRDefault="00E159A0" w:rsidP="00915F63">
            <w:pPr>
              <w:spacing w:before="100" w:beforeAutospacing="1" w:after="100" w:afterAutospacing="1" w:line="240" w:lineRule="auto"/>
              <w:ind w:left="0" w:firstLine="0"/>
              <w:contextualSpacing/>
              <w:jc w:val="left"/>
              <w:rPr>
                <w:rFonts w:cs="Tahoma"/>
                <w:sz w:val="20"/>
                <w:szCs w:val="20"/>
              </w:rPr>
            </w:pPr>
            <w:r>
              <w:rPr>
                <w:rFonts w:cs="Tahoma"/>
                <w:sz w:val="20"/>
                <w:szCs w:val="20"/>
                <w:lang w:val="en-US"/>
              </w:rPr>
              <w:t>4</w:t>
            </w:r>
            <w:r w:rsidR="008C4EAF" w:rsidRPr="008C4EAF">
              <w:rPr>
                <w:rFonts w:cs="Tahoma"/>
                <w:sz w:val="20"/>
                <w:szCs w:val="20"/>
              </w:rPr>
              <w:t xml:space="preserve"> </w:t>
            </w:r>
          </w:p>
        </w:tc>
        <w:tc>
          <w:tcPr>
            <w:tcW w:w="5245" w:type="dxa"/>
            <w:tcBorders>
              <w:top w:val="double" w:sz="4" w:space="0" w:color="auto"/>
            </w:tcBorders>
            <w:tcMar>
              <w:left w:w="28" w:type="dxa"/>
              <w:right w:w="28" w:type="dxa"/>
            </w:tcMar>
            <w:vAlign w:val="center"/>
          </w:tcPr>
          <w:p w:rsidR="00515606" w:rsidRPr="008C4EAF" w:rsidRDefault="008C4EAF" w:rsidP="00915F63">
            <w:pPr>
              <w:spacing w:before="100" w:beforeAutospacing="1" w:after="100" w:afterAutospacing="1" w:line="240" w:lineRule="auto"/>
              <w:ind w:left="0" w:firstLine="0"/>
              <w:contextualSpacing/>
              <w:jc w:val="left"/>
              <w:rPr>
                <w:rFonts w:cs="Tahoma"/>
                <w:sz w:val="20"/>
                <w:szCs w:val="20"/>
              </w:rPr>
            </w:pPr>
            <w:r>
              <w:rPr>
                <w:rFonts w:cs="Tahoma"/>
                <w:sz w:val="20"/>
                <w:szCs w:val="20"/>
              </w:rPr>
              <w:t xml:space="preserve">Встреча группы в гостинице, прогулка по городу </w:t>
            </w:r>
            <w:r>
              <w:rPr>
                <w:rFonts w:cs="Tahoma"/>
                <w:sz w:val="20"/>
                <w:szCs w:val="20"/>
                <w:lang w:val="en-US"/>
              </w:rPr>
              <w:t>Muskat</w:t>
            </w:r>
            <w:r w:rsidRPr="008C4EAF">
              <w:rPr>
                <w:rFonts w:cs="Tahoma"/>
                <w:sz w:val="20"/>
                <w:szCs w:val="20"/>
              </w:rPr>
              <w:t xml:space="preserve">, </w:t>
            </w:r>
            <w:r>
              <w:rPr>
                <w:rFonts w:cs="Tahoma"/>
                <w:sz w:val="20"/>
                <w:szCs w:val="20"/>
              </w:rPr>
              <w:t>обмен валюты</w:t>
            </w:r>
          </w:p>
        </w:tc>
      </w:tr>
      <w:tr w:rsidR="00133DB2" w:rsidRPr="002B2293" w:rsidTr="00915F63">
        <w:tc>
          <w:tcPr>
            <w:tcW w:w="851" w:type="dxa"/>
            <w:tcMar>
              <w:left w:w="28" w:type="dxa"/>
              <w:right w:w="28" w:type="dxa"/>
            </w:tcMar>
            <w:vAlign w:val="center"/>
          </w:tcPr>
          <w:p w:rsidR="00515606" w:rsidRPr="008C4EAF" w:rsidRDefault="00515606" w:rsidP="00915F63">
            <w:pPr>
              <w:spacing w:before="100" w:beforeAutospacing="1" w:after="100" w:afterAutospacing="1" w:line="240" w:lineRule="auto"/>
              <w:ind w:left="0" w:firstLine="0"/>
              <w:contextualSpacing/>
              <w:jc w:val="left"/>
              <w:rPr>
                <w:rFonts w:cs="Tahoma"/>
                <w:sz w:val="20"/>
                <w:szCs w:val="20"/>
              </w:rPr>
            </w:pPr>
            <w:r w:rsidRPr="008C4EAF">
              <w:rPr>
                <w:rFonts w:cs="Tahoma"/>
                <w:sz w:val="20"/>
                <w:szCs w:val="20"/>
              </w:rPr>
              <w:t>2</w:t>
            </w:r>
          </w:p>
        </w:tc>
        <w:tc>
          <w:tcPr>
            <w:tcW w:w="1701" w:type="dxa"/>
            <w:tcMar>
              <w:left w:w="28" w:type="dxa"/>
              <w:right w:w="28" w:type="dxa"/>
            </w:tcMar>
            <w:vAlign w:val="center"/>
          </w:tcPr>
          <w:p w:rsidR="00515606" w:rsidRPr="008C4EAF" w:rsidRDefault="008C4EAF" w:rsidP="00915F63">
            <w:pPr>
              <w:spacing w:before="100" w:beforeAutospacing="1" w:after="100" w:afterAutospacing="1" w:line="240" w:lineRule="auto"/>
              <w:ind w:left="0" w:firstLine="0"/>
              <w:contextualSpacing/>
              <w:jc w:val="left"/>
              <w:rPr>
                <w:rFonts w:cs="Tahoma"/>
                <w:sz w:val="20"/>
                <w:szCs w:val="20"/>
                <w:lang w:val="en-US"/>
              </w:rPr>
            </w:pPr>
            <w:r>
              <w:rPr>
                <w:rFonts w:cs="Tahoma"/>
                <w:sz w:val="20"/>
                <w:szCs w:val="20"/>
                <w:lang w:val="en-US"/>
              </w:rPr>
              <w:t>Muskat – Ras As Sawadi</w:t>
            </w:r>
          </w:p>
        </w:tc>
        <w:tc>
          <w:tcPr>
            <w:tcW w:w="1134" w:type="dxa"/>
            <w:tcMar>
              <w:left w:w="28" w:type="dxa"/>
              <w:right w:w="28" w:type="dxa"/>
            </w:tcMar>
            <w:vAlign w:val="center"/>
          </w:tcPr>
          <w:p w:rsidR="00515606" w:rsidRPr="008C4EAF" w:rsidRDefault="003D55FB" w:rsidP="003D55FB">
            <w:pPr>
              <w:spacing w:before="100" w:beforeAutospacing="1" w:after="100" w:afterAutospacing="1" w:line="240" w:lineRule="auto"/>
              <w:ind w:left="0" w:firstLine="0"/>
              <w:contextualSpacing/>
              <w:jc w:val="left"/>
              <w:rPr>
                <w:rFonts w:cs="Tahoma"/>
                <w:sz w:val="20"/>
                <w:szCs w:val="20"/>
              </w:rPr>
            </w:pPr>
            <w:r>
              <w:rPr>
                <w:rFonts w:cs="Tahoma"/>
                <w:sz w:val="20"/>
                <w:szCs w:val="20"/>
              </w:rPr>
              <w:t>83 км</w:t>
            </w:r>
          </w:p>
        </w:tc>
        <w:tc>
          <w:tcPr>
            <w:tcW w:w="1701" w:type="dxa"/>
            <w:tcMar>
              <w:left w:w="28" w:type="dxa"/>
              <w:right w:w="28" w:type="dxa"/>
            </w:tcMar>
            <w:vAlign w:val="center"/>
          </w:tcPr>
          <w:p w:rsidR="00515606" w:rsidRPr="008C4EAF" w:rsidRDefault="003D55FB" w:rsidP="00915F63">
            <w:pPr>
              <w:spacing w:before="100" w:beforeAutospacing="1" w:after="100" w:afterAutospacing="1" w:line="240" w:lineRule="auto"/>
              <w:ind w:left="0" w:firstLine="0"/>
              <w:contextualSpacing/>
              <w:jc w:val="left"/>
              <w:rPr>
                <w:rFonts w:cs="Tahoma"/>
                <w:sz w:val="20"/>
                <w:szCs w:val="20"/>
              </w:rPr>
            </w:pPr>
            <w:r>
              <w:rPr>
                <w:rFonts w:cs="Tahoma"/>
                <w:sz w:val="20"/>
                <w:szCs w:val="20"/>
              </w:rPr>
              <w:t>2 км</w:t>
            </w:r>
          </w:p>
        </w:tc>
        <w:tc>
          <w:tcPr>
            <w:tcW w:w="2410" w:type="dxa"/>
            <w:tcMar>
              <w:left w:w="28" w:type="dxa"/>
              <w:right w:w="28" w:type="dxa"/>
            </w:tcMar>
            <w:vAlign w:val="center"/>
          </w:tcPr>
          <w:p w:rsidR="00515606" w:rsidRPr="008C4EAF" w:rsidRDefault="003D55FB" w:rsidP="00915F63">
            <w:pPr>
              <w:spacing w:before="100" w:beforeAutospacing="1" w:after="100" w:afterAutospacing="1" w:line="240" w:lineRule="auto"/>
              <w:ind w:left="0" w:firstLine="0"/>
              <w:contextualSpacing/>
              <w:jc w:val="left"/>
              <w:rPr>
                <w:rFonts w:cs="Tahoma"/>
                <w:sz w:val="20"/>
                <w:szCs w:val="20"/>
              </w:rPr>
            </w:pPr>
            <w:r>
              <w:rPr>
                <w:rFonts w:cs="Tahoma"/>
                <w:sz w:val="20"/>
                <w:szCs w:val="20"/>
              </w:rPr>
              <w:t>2</w:t>
            </w:r>
          </w:p>
        </w:tc>
        <w:tc>
          <w:tcPr>
            <w:tcW w:w="1842" w:type="dxa"/>
            <w:tcMar>
              <w:left w:w="28" w:type="dxa"/>
              <w:right w:w="28" w:type="dxa"/>
            </w:tcMar>
            <w:vAlign w:val="center"/>
          </w:tcPr>
          <w:p w:rsidR="00515606" w:rsidRPr="008C4EAF" w:rsidRDefault="003D55FB" w:rsidP="00915F63">
            <w:pPr>
              <w:spacing w:before="100" w:beforeAutospacing="1" w:after="100" w:afterAutospacing="1" w:line="240" w:lineRule="auto"/>
              <w:ind w:left="0" w:firstLine="0"/>
              <w:contextualSpacing/>
              <w:jc w:val="left"/>
              <w:rPr>
                <w:rFonts w:cs="Tahoma"/>
                <w:sz w:val="20"/>
                <w:szCs w:val="20"/>
              </w:rPr>
            </w:pPr>
            <w:r>
              <w:rPr>
                <w:rFonts w:cs="Tahoma"/>
                <w:sz w:val="20"/>
                <w:szCs w:val="20"/>
              </w:rPr>
              <w:t>2</w:t>
            </w:r>
            <w:r w:rsidR="008C4EAF">
              <w:rPr>
                <w:rFonts w:cs="Tahoma"/>
                <w:sz w:val="20"/>
                <w:szCs w:val="20"/>
                <w:lang w:val="en-US"/>
              </w:rPr>
              <w:t xml:space="preserve"> </w:t>
            </w:r>
          </w:p>
        </w:tc>
        <w:tc>
          <w:tcPr>
            <w:tcW w:w="5245" w:type="dxa"/>
            <w:tcMar>
              <w:left w:w="28" w:type="dxa"/>
              <w:right w:w="28" w:type="dxa"/>
            </w:tcMar>
            <w:vAlign w:val="center"/>
          </w:tcPr>
          <w:p w:rsidR="00515606" w:rsidRPr="008C4EAF" w:rsidRDefault="008C4EAF" w:rsidP="00915F63">
            <w:pPr>
              <w:spacing w:before="100" w:beforeAutospacing="1" w:after="100" w:afterAutospacing="1" w:line="240" w:lineRule="auto"/>
              <w:ind w:left="0" w:firstLine="0"/>
              <w:contextualSpacing/>
              <w:jc w:val="left"/>
              <w:rPr>
                <w:rFonts w:cs="Tahoma"/>
                <w:sz w:val="20"/>
                <w:szCs w:val="20"/>
              </w:rPr>
            </w:pPr>
            <w:r>
              <w:rPr>
                <w:rFonts w:cs="Tahoma"/>
                <w:sz w:val="20"/>
                <w:szCs w:val="20"/>
              </w:rPr>
              <w:t>Получение машин, закупка продуктов, движение по шоссе, ночевка на берегу моря.</w:t>
            </w:r>
          </w:p>
        </w:tc>
      </w:tr>
      <w:tr w:rsidR="008C4EAF" w:rsidRPr="006F580C" w:rsidTr="00915F63">
        <w:tc>
          <w:tcPr>
            <w:tcW w:w="851" w:type="dxa"/>
            <w:tcMar>
              <w:left w:w="28" w:type="dxa"/>
              <w:right w:w="28" w:type="dxa"/>
            </w:tcMar>
            <w:vAlign w:val="center"/>
          </w:tcPr>
          <w:p w:rsidR="008C4EAF" w:rsidRPr="008C4EAF" w:rsidRDefault="008C4EAF" w:rsidP="00915F63">
            <w:pPr>
              <w:spacing w:before="100" w:beforeAutospacing="1" w:after="100" w:afterAutospacing="1" w:line="240" w:lineRule="auto"/>
              <w:ind w:left="0" w:firstLine="0"/>
              <w:contextualSpacing/>
              <w:jc w:val="left"/>
              <w:rPr>
                <w:rFonts w:cs="Tahoma"/>
                <w:sz w:val="20"/>
                <w:szCs w:val="20"/>
              </w:rPr>
            </w:pPr>
            <w:r w:rsidRPr="008C4EAF">
              <w:rPr>
                <w:rFonts w:cs="Tahoma"/>
                <w:sz w:val="20"/>
                <w:szCs w:val="20"/>
              </w:rPr>
              <w:t>3</w:t>
            </w:r>
          </w:p>
        </w:tc>
        <w:tc>
          <w:tcPr>
            <w:tcW w:w="1701" w:type="dxa"/>
            <w:tcMar>
              <w:left w:w="28" w:type="dxa"/>
              <w:right w:w="28" w:type="dxa"/>
            </w:tcMar>
            <w:vAlign w:val="center"/>
          </w:tcPr>
          <w:p w:rsidR="008C4EAF" w:rsidRPr="008C4EAF" w:rsidRDefault="008C4EAF" w:rsidP="00915F63">
            <w:pPr>
              <w:spacing w:before="100" w:beforeAutospacing="1" w:after="100" w:afterAutospacing="1" w:line="240" w:lineRule="auto"/>
              <w:ind w:left="0" w:firstLine="0"/>
              <w:contextualSpacing/>
              <w:jc w:val="left"/>
              <w:rPr>
                <w:rFonts w:cs="Tahoma"/>
                <w:sz w:val="20"/>
                <w:szCs w:val="20"/>
                <w:lang w:val="en-US"/>
              </w:rPr>
            </w:pPr>
            <w:r>
              <w:rPr>
                <w:rFonts w:cs="Tahoma"/>
                <w:sz w:val="20"/>
                <w:szCs w:val="20"/>
                <w:lang w:val="en-US"/>
              </w:rPr>
              <w:t>Ras As Sawadi</w:t>
            </w:r>
            <w:r w:rsidRPr="008C4EAF">
              <w:rPr>
                <w:rFonts w:cs="Tahoma"/>
                <w:sz w:val="20"/>
                <w:szCs w:val="20"/>
                <w:lang w:val="en-US"/>
              </w:rPr>
              <w:t xml:space="preserve"> – </w:t>
            </w:r>
            <w:r>
              <w:rPr>
                <w:rFonts w:cs="Tahoma"/>
                <w:sz w:val="20"/>
                <w:szCs w:val="20"/>
                <w:lang w:val="en-US"/>
              </w:rPr>
              <w:t>Al Farraah</w:t>
            </w:r>
          </w:p>
        </w:tc>
        <w:tc>
          <w:tcPr>
            <w:tcW w:w="1134" w:type="dxa"/>
            <w:tcMar>
              <w:left w:w="28" w:type="dxa"/>
              <w:right w:w="28" w:type="dxa"/>
            </w:tcMar>
            <w:vAlign w:val="center"/>
          </w:tcPr>
          <w:p w:rsidR="008C4EAF" w:rsidRPr="003D55FB" w:rsidRDefault="003D55FB" w:rsidP="00915F63">
            <w:pPr>
              <w:spacing w:before="100" w:beforeAutospacing="1" w:after="100" w:afterAutospacing="1" w:line="240" w:lineRule="auto"/>
              <w:ind w:left="0" w:firstLine="0"/>
              <w:contextualSpacing/>
              <w:jc w:val="left"/>
              <w:rPr>
                <w:rFonts w:cs="Tahoma"/>
                <w:sz w:val="20"/>
                <w:szCs w:val="20"/>
              </w:rPr>
            </w:pPr>
            <w:r>
              <w:rPr>
                <w:rFonts w:cs="Tahoma"/>
                <w:sz w:val="20"/>
                <w:szCs w:val="20"/>
              </w:rPr>
              <w:t>97</w:t>
            </w:r>
          </w:p>
        </w:tc>
        <w:tc>
          <w:tcPr>
            <w:tcW w:w="1701" w:type="dxa"/>
            <w:tcMar>
              <w:left w:w="28" w:type="dxa"/>
              <w:right w:w="28" w:type="dxa"/>
            </w:tcMar>
            <w:vAlign w:val="center"/>
          </w:tcPr>
          <w:p w:rsidR="008C4EAF" w:rsidRPr="003D55FB" w:rsidRDefault="003D55FB" w:rsidP="00915F63">
            <w:pPr>
              <w:spacing w:before="100" w:beforeAutospacing="1" w:after="100" w:afterAutospacing="1" w:line="240" w:lineRule="auto"/>
              <w:ind w:left="0" w:firstLine="0"/>
              <w:contextualSpacing/>
              <w:jc w:val="left"/>
              <w:rPr>
                <w:rFonts w:cs="Tahoma"/>
                <w:sz w:val="20"/>
                <w:szCs w:val="20"/>
              </w:rPr>
            </w:pPr>
            <w:r>
              <w:rPr>
                <w:rFonts w:cs="Tahoma"/>
                <w:sz w:val="20"/>
                <w:szCs w:val="20"/>
              </w:rPr>
              <w:t>23 км</w:t>
            </w:r>
          </w:p>
        </w:tc>
        <w:tc>
          <w:tcPr>
            <w:tcW w:w="2410" w:type="dxa"/>
            <w:tcMar>
              <w:left w:w="28" w:type="dxa"/>
              <w:right w:w="28" w:type="dxa"/>
            </w:tcMar>
            <w:vAlign w:val="center"/>
          </w:tcPr>
          <w:p w:rsidR="008C4EAF" w:rsidRPr="003D55FB" w:rsidRDefault="003D55FB" w:rsidP="00915F63">
            <w:pPr>
              <w:spacing w:before="100" w:beforeAutospacing="1" w:after="100" w:afterAutospacing="1" w:line="240" w:lineRule="auto"/>
              <w:ind w:left="0" w:firstLine="0"/>
              <w:contextualSpacing/>
              <w:jc w:val="left"/>
              <w:rPr>
                <w:rFonts w:cs="Tahoma"/>
                <w:sz w:val="20"/>
                <w:szCs w:val="20"/>
              </w:rPr>
            </w:pPr>
            <w:r>
              <w:rPr>
                <w:rFonts w:cs="Tahoma"/>
                <w:sz w:val="20"/>
                <w:szCs w:val="20"/>
              </w:rPr>
              <w:t>8,5</w:t>
            </w:r>
          </w:p>
        </w:tc>
        <w:tc>
          <w:tcPr>
            <w:tcW w:w="1842" w:type="dxa"/>
            <w:tcMar>
              <w:left w:w="28" w:type="dxa"/>
              <w:right w:w="28" w:type="dxa"/>
            </w:tcMar>
            <w:vAlign w:val="center"/>
          </w:tcPr>
          <w:p w:rsidR="008C4EAF" w:rsidRPr="006F580C" w:rsidRDefault="00E159A0" w:rsidP="00915F63">
            <w:pPr>
              <w:spacing w:before="100" w:beforeAutospacing="1" w:after="100" w:afterAutospacing="1" w:line="240" w:lineRule="auto"/>
              <w:ind w:left="0" w:firstLine="0"/>
              <w:contextualSpacing/>
              <w:jc w:val="left"/>
              <w:rPr>
                <w:rFonts w:cs="Tahoma"/>
                <w:sz w:val="20"/>
                <w:szCs w:val="20"/>
              </w:rPr>
            </w:pPr>
            <w:r>
              <w:rPr>
                <w:rFonts w:cs="Tahoma"/>
                <w:sz w:val="20"/>
                <w:szCs w:val="20"/>
              </w:rPr>
              <w:t>5</w:t>
            </w:r>
            <w:r w:rsidR="006F580C">
              <w:rPr>
                <w:rFonts w:cs="Tahoma"/>
                <w:sz w:val="20"/>
                <w:szCs w:val="20"/>
                <w:lang w:val="en-US"/>
              </w:rPr>
              <w:t xml:space="preserve"> </w:t>
            </w:r>
            <w:r>
              <w:rPr>
                <w:rFonts w:cs="Tahoma"/>
                <w:sz w:val="20"/>
                <w:szCs w:val="20"/>
              </w:rPr>
              <w:t>часов 20 минут</w:t>
            </w:r>
          </w:p>
        </w:tc>
        <w:tc>
          <w:tcPr>
            <w:tcW w:w="5245" w:type="dxa"/>
            <w:tcMar>
              <w:left w:w="28" w:type="dxa"/>
              <w:right w:w="28" w:type="dxa"/>
            </w:tcMar>
            <w:vAlign w:val="center"/>
          </w:tcPr>
          <w:p w:rsidR="008C4EAF" w:rsidRPr="006F580C" w:rsidRDefault="006F580C" w:rsidP="00915F63">
            <w:pPr>
              <w:spacing w:before="100" w:beforeAutospacing="1" w:after="100" w:afterAutospacing="1" w:line="240" w:lineRule="auto"/>
              <w:ind w:left="0" w:firstLine="0"/>
              <w:contextualSpacing/>
              <w:jc w:val="left"/>
              <w:rPr>
                <w:rFonts w:cs="Tahoma"/>
                <w:sz w:val="20"/>
                <w:szCs w:val="20"/>
              </w:rPr>
            </w:pPr>
            <w:r>
              <w:rPr>
                <w:rFonts w:cs="Tahoma"/>
                <w:sz w:val="20"/>
                <w:szCs w:val="20"/>
              </w:rPr>
              <w:t xml:space="preserve">Движение по шоссе, заправка полых баков, во второй половине дня – прогулка по Малому Змеиному </w:t>
            </w:r>
            <w:r w:rsidR="00E159A0">
              <w:rPr>
                <w:rFonts w:cs="Tahoma"/>
                <w:sz w:val="20"/>
                <w:szCs w:val="20"/>
              </w:rPr>
              <w:t>каньону</w:t>
            </w:r>
          </w:p>
        </w:tc>
      </w:tr>
      <w:tr w:rsidR="008C4EAF" w:rsidRPr="002B2293" w:rsidTr="00915F63">
        <w:tc>
          <w:tcPr>
            <w:tcW w:w="851" w:type="dxa"/>
            <w:tcMar>
              <w:left w:w="28" w:type="dxa"/>
              <w:right w:w="28" w:type="dxa"/>
            </w:tcMar>
            <w:vAlign w:val="center"/>
          </w:tcPr>
          <w:p w:rsidR="008C4EAF" w:rsidRPr="008C4EAF" w:rsidRDefault="008C4EAF" w:rsidP="00915F63">
            <w:pPr>
              <w:spacing w:before="100" w:beforeAutospacing="1" w:after="100" w:afterAutospacing="1" w:line="240" w:lineRule="auto"/>
              <w:ind w:left="0" w:firstLine="0"/>
              <w:contextualSpacing/>
              <w:jc w:val="left"/>
              <w:rPr>
                <w:rFonts w:cs="Tahoma"/>
                <w:sz w:val="20"/>
                <w:szCs w:val="20"/>
              </w:rPr>
            </w:pPr>
            <w:r w:rsidRPr="008C4EAF">
              <w:rPr>
                <w:rFonts w:cs="Tahoma"/>
                <w:sz w:val="20"/>
                <w:szCs w:val="20"/>
              </w:rPr>
              <w:t>4</w:t>
            </w:r>
          </w:p>
        </w:tc>
        <w:tc>
          <w:tcPr>
            <w:tcW w:w="1701" w:type="dxa"/>
            <w:tcMar>
              <w:left w:w="28" w:type="dxa"/>
              <w:right w:w="28" w:type="dxa"/>
            </w:tcMar>
            <w:vAlign w:val="center"/>
          </w:tcPr>
          <w:p w:rsidR="008C4EAF" w:rsidRPr="006F580C" w:rsidRDefault="006F580C" w:rsidP="00915F63">
            <w:pPr>
              <w:spacing w:before="100" w:beforeAutospacing="1" w:after="100" w:afterAutospacing="1" w:line="240" w:lineRule="auto"/>
              <w:ind w:left="0" w:firstLine="0"/>
              <w:contextualSpacing/>
              <w:jc w:val="left"/>
              <w:rPr>
                <w:rFonts w:cs="Tahoma"/>
                <w:sz w:val="20"/>
                <w:szCs w:val="20"/>
                <w:lang w:val="en-US"/>
              </w:rPr>
            </w:pPr>
            <w:r>
              <w:rPr>
                <w:rFonts w:cs="Tahoma"/>
                <w:sz w:val="20"/>
                <w:szCs w:val="20"/>
                <w:lang w:val="en-US"/>
              </w:rPr>
              <w:t>Al Farraah</w:t>
            </w:r>
            <w:r>
              <w:rPr>
                <w:rFonts w:cs="Tahoma"/>
                <w:sz w:val="20"/>
                <w:szCs w:val="20"/>
              </w:rPr>
              <w:t>-</w:t>
            </w:r>
            <w:r>
              <w:rPr>
                <w:rFonts w:cs="Tahoma"/>
                <w:sz w:val="20"/>
                <w:szCs w:val="20"/>
                <w:lang w:val="en-US"/>
              </w:rPr>
              <w:t>Hat</w:t>
            </w:r>
          </w:p>
        </w:tc>
        <w:tc>
          <w:tcPr>
            <w:tcW w:w="1134" w:type="dxa"/>
            <w:tcMar>
              <w:left w:w="28" w:type="dxa"/>
              <w:right w:w="28" w:type="dxa"/>
            </w:tcMar>
            <w:vAlign w:val="center"/>
          </w:tcPr>
          <w:p w:rsidR="008C4EAF" w:rsidRPr="008C4EAF" w:rsidRDefault="00E159A0" w:rsidP="00915F63">
            <w:pPr>
              <w:spacing w:before="100" w:beforeAutospacing="1" w:after="100" w:afterAutospacing="1" w:line="240" w:lineRule="auto"/>
              <w:ind w:left="0" w:firstLine="0"/>
              <w:contextualSpacing/>
              <w:jc w:val="left"/>
              <w:rPr>
                <w:rFonts w:cs="Tahoma"/>
                <w:sz w:val="20"/>
                <w:szCs w:val="20"/>
              </w:rPr>
            </w:pPr>
            <w:r>
              <w:rPr>
                <w:rFonts w:cs="Tahoma"/>
                <w:sz w:val="20"/>
                <w:szCs w:val="20"/>
              </w:rPr>
              <w:t>17</w:t>
            </w:r>
          </w:p>
        </w:tc>
        <w:tc>
          <w:tcPr>
            <w:tcW w:w="1701" w:type="dxa"/>
            <w:tcMar>
              <w:left w:w="28" w:type="dxa"/>
              <w:right w:w="28" w:type="dxa"/>
            </w:tcMar>
            <w:vAlign w:val="center"/>
          </w:tcPr>
          <w:p w:rsidR="008C4EAF" w:rsidRPr="008C4EAF" w:rsidRDefault="00E159A0" w:rsidP="00915F63">
            <w:pPr>
              <w:spacing w:before="100" w:beforeAutospacing="1" w:after="100" w:afterAutospacing="1" w:line="240" w:lineRule="auto"/>
              <w:ind w:left="0" w:firstLine="0"/>
              <w:contextualSpacing/>
              <w:jc w:val="left"/>
              <w:rPr>
                <w:rFonts w:cs="Tahoma"/>
                <w:sz w:val="20"/>
                <w:szCs w:val="20"/>
              </w:rPr>
            </w:pPr>
            <w:r>
              <w:rPr>
                <w:rFonts w:cs="Tahoma"/>
                <w:sz w:val="20"/>
                <w:szCs w:val="20"/>
              </w:rPr>
              <w:t>17</w:t>
            </w:r>
          </w:p>
        </w:tc>
        <w:tc>
          <w:tcPr>
            <w:tcW w:w="2410" w:type="dxa"/>
            <w:tcMar>
              <w:left w:w="28" w:type="dxa"/>
              <w:right w:w="28" w:type="dxa"/>
            </w:tcMar>
            <w:vAlign w:val="center"/>
          </w:tcPr>
          <w:p w:rsidR="008C4EAF" w:rsidRPr="008C4EAF" w:rsidRDefault="00E159A0" w:rsidP="00915F63">
            <w:pPr>
              <w:spacing w:before="100" w:beforeAutospacing="1" w:after="100" w:afterAutospacing="1" w:line="240" w:lineRule="auto"/>
              <w:ind w:left="0" w:firstLine="0"/>
              <w:contextualSpacing/>
              <w:jc w:val="left"/>
              <w:rPr>
                <w:rFonts w:cs="Tahoma"/>
                <w:sz w:val="20"/>
                <w:szCs w:val="20"/>
              </w:rPr>
            </w:pPr>
            <w:r>
              <w:rPr>
                <w:rFonts w:cs="Tahoma"/>
                <w:sz w:val="20"/>
                <w:szCs w:val="20"/>
              </w:rPr>
              <w:t>3,7</w:t>
            </w:r>
          </w:p>
        </w:tc>
        <w:tc>
          <w:tcPr>
            <w:tcW w:w="1842" w:type="dxa"/>
            <w:tcMar>
              <w:left w:w="28" w:type="dxa"/>
              <w:right w:w="28" w:type="dxa"/>
            </w:tcMar>
            <w:vAlign w:val="center"/>
          </w:tcPr>
          <w:p w:rsidR="008C4EAF" w:rsidRPr="008C4EAF" w:rsidRDefault="00E159A0" w:rsidP="00915F63">
            <w:pPr>
              <w:spacing w:before="100" w:beforeAutospacing="1" w:after="100" w:afterAutospacing="1" w:line="240" w:lineRule="auto"/>
              <w:ind w:left="0" w:firstLine="0"/>
              <w:contextualSpacing/>
              <w:jc w:val="left"/>
              <w:rPr>
                <w:rFonts w:cs="Tahoma"/>
                <w:sz w:val="20"/>
                <w:szCs w:val="20"/>
              </w:rPr>
            </w:pPr>
            <w:r>
              <w:rPr>
                <w:rFonts w:cs="Tahoma"/>
                <w:sz w:val="20"/>
                <w:szCs w:val="20"/>
              </w:rPr>
              <w:t>6 часов 15 минут</w:t>
            </w:r>
          </w:p>
        </w:tc>
        <w:tc>
          <w:tcPr>
            <w:tcW w:w="5245" w:type="dxa"/>
            <w:tcMar>
              <w:left w:w="28" w:type="dxa"/>
              <w:right w:w="28" w:type="dxa"/>
            </w:tcMar>
            <w:vAlign w:val="center"/>
          </w:tcPr>
          <w:p w:rsidR="008C4EAF" w:rsidRPr="006F580C" w:rsidRDefault="006F580C" w:rsidP="00915F63">
            <w:pPr>
              <w:spacing w:before="100" w:beforeAutospacing="1" w:after="100" w:afterAutospacing="1" w:line="240" w:lineRule="auto"/>
              <w:ind w:left="0" w:firstLine="0"/>
              <w:contextualSpacing/>
              <w:jc w:val="left"/>
              <w:rPr>
                <w:rFonts w:cs="Tahoma"/>
                <w:sz w:val="20"/>
                <w:szCs w:val="20"/>
              </w:rPr>
            </w:pPr>
            <w:r>
              <w:rPr>
                <w:rFonts w:cs="Tahoma"/>
                <w:sz w:val="20"/>
                <w:szCs w:val="20"/>
              </w:rPr>
              <w:t>Прогулка по Большому змеиному каньону, ночевка на перевале</w:t>
            </w:r>
          </w:p>
        </w:tc>
      </w:tr>
      <w:tr w:rsidR="008C4EAF" w:rsidRPr="002B2293" w:rsidTr="00E159A0">
        <w:trPr>
          <w:trHeight w:val="159"/>
        </w:trPr>
        <w:tc>
          <w:tcPr>
            <w:tcW w:w="851" w:type="dxa"/>
            <w:tcMar>
              <w:left w:w="28" w:type="dxa"/>
              <w:right w:w="28" w:type="dxa"/>
            </w:tcMar>
            <w:vAlign w:val="center"/>
          </w:tcPr>
          <w:p w:rsidR="008C4EAF" w:rsidRPr="008C4EAF" w:rsidRDefault="008C4EAF" w:rsidP="00915F63">
            <w:pPr>
              <w:spacing w:before="100" w:beforeAutospacing="1" w:after="100" w:afterAutospacing="1" w:line="240" w:lineRule="auto"/>
              <w:ind w:left="0" w:firstLine="0"/>
              <w:contextualSpacing/>
              <w:jc w:val="left"/>
              <w:rPr>
                <w:rFonts w:cs="Tahoma"/>
                <w:sz w:val="20"/>
                <w:szCs w:val="20"/>
              </w:rPr>
            </w:pPr>
            <w:r w:rsidRPr="008C4EAF">
              <w:rPr>
                <w:rFonts w:cs="Tahoma"/>
                <w:sz w:val="20"/>
                <w:szCs w:val="20"/>
              </w:rPr>
              <w:t>5</w:t>
            </w:r>
          </w:p>
        </w:tc>
        <w:tc>
          <w:tcPr>
            <w:tcW w:w="1701" w:type="dxa"/>
            <w:tcMar>
              <w:left w:w="28" w:type="dxa"/>
              <w:right w:w="28" w:type="dxa"/>
            </w:tcMar>
            <w:vAlign w:val="center"/>
          </w:tcPr>
          <w:p w:rsidR="008C4EAF" w:rsidRPr="006F580C" w:rsidRDefault="006F580C" w:rsidP="00915F63">
            <w:pPr>
              <w:spacing w:before="100" w:beforeAutospacing="1" w:after="100" w:afterAutospacing="1" w:line="240" w:lineRule="auto"/>
              <w:ind w:left="0" w:firstLine="0"/>
              <w:contextualSpacing/>
              <w:jc w:val="left"/>
              <w:rPr>
                <w:rFonts w:cs="Tahoma"/>
                <w:sz w:val="20"/>
                <w:szCs w:val="20"/>
                <w:lang w:val="en-US"/>
              </w:rPr>
            </w:pPr>
            <w:r>
              <w:rPr>
                <w:rFonts w:cs="Tahoma"/>
                <w:sz w:val="20"/>
                <w:szCs w:val="20"/>
                <w:lang w:val="en-US"/>
              </w:rPr>
              <w:t>Hat</w:t>
            </w:r>
            <w:r>
              <w:rPr>
                <w:rFonts w:cs="Tahoma"/>
                <w:sz w:val="20"/>
                <w:szCs w:val="20"/>
              </w:rPr>
              <w:t xml:space="preserve"> – </w:t>
            </w:r>
            <w:r>
              <w:rPr>
                <w:rFonts w:cs="Tahoma"/>
                <w:sz w:val="20"/>
                <w:szCs w:val="20"/>
                <w:lang w:val="en-US"/>
              </w:rPr>
              <w:t>Wadi Ghul</w:t>
            </w:r>
          </w:p>
        </w:tc>
        <w:tc>
          <w:tcPr>
            <w:tcW w:w="1134" w:type="dxa"/>
            <w:tcMar>
              <w:left w:w="28" w:type="dxa"/>
              <w:right w:w="28" w:type="dxa"/>
            </w:tcMar>
            <w:vAlign w:val="center"/>
          </w:tcPr>
          <w:p w:rsidR="008C4EAF" w:rsidRPr="008C4EAF" w:rsidRDefault="00E159A0" w:rsidP="00915F63">
            <w:pPr>
              <w:spacing w:before="100" w:beforeAutospacing="1" w:after="100" w:afterAutospacing="1" w:line="240" w:lineRule="auto"/>
              <w:ind w:left="0" w:firstLine="0"/>
              <w:contextualSpacing/>
              <w:jc w:val="left"/>
              <w:rPr>
                <w:rFonts w:cs="Tahoma"/>
                <w:sz w:val="20"/>
                <w:szCs w:val="20"/>
              </w:rPr>
            </w:pPr>
            <w:r>
              <w:rPr>
                <w:rFonts w:cs="Tahoma"/>
                <w:sz w:val="20"/>
                <w:szCs w:val="20"/>
              </w:rPr>
              <w:t>112</w:t>
            </w:r>
          </w:p>
        </w:tc>
        <w:tc>
          <w:tcPr>
            <w:tcW w:w="1701" w:type="dxa"/>
            <w:tcMar>
              <w:left w:w="28" w:type="dxa"/>
              <w:right w:w="28" w:type="dxa"/>
            </w:tcMar>
            <w:vAlign w:val="center"/>
          </w:tcPr>
          <w:p w:rsidR="008C4EAF" w:rsidRPr="008C4EAF" w:rsidRDefault="00E159A0" w:rsidP="00915F63">
            <w:pPr>
              <w:spacing w:before="100" w:beforeAutospacing="1" w:after="100" w:afterAutospacing="1" w:line="240" w:lineRule="auto"/>
              <w:ind w:left="0" w:firstLine="0"/>
              <w:contextualSpacing/>
              <w:jc w:val="left"/>
              <w:rPr>
                <w:rFonts w:cs="Tahoma"/>
                <w:sz w:val="20"/>
                <w:szCs w:val="20"/>
              </w:rPr>
            </w:pPr>
            <w:r>
              <w:rPr>
                <w:rFonts w:cs="Tahoma"/>
                <w:sz w:val="20"/>
                <w:szCs w:val="20"/>
              </w:rPr>
              <w:t>73</w:t>
            </w:r>
          </w:p>
        </w:tc>
        <w:tc>
          <w:tcPr>
            <w:tcW w:w="2410" w:type="dxa"/>
            <w:tcMar>
              <w:left w:w="28" w:type="dxa"/>
              <w:right w:w="28" w:type="dxa"/>
            </w:tcMar>
            <w:vAlign w:val="center"/>
          </w:tcPr>
          <w:p w:rsidR="008C4EAF" w:rsidRPr="008C4EAF" w:rsidRDefault="00E159A0" w:rsidP="00915F63">
            <w:pPr>
              <w:spacing w:before="100" w:beforeAutospacing="1" w:after="100" w:afterAutospacing="1" w:line="240" w:lineRule="auto"/>
              <w:ind w:left="0" w:firstLine="0"/>
              <w:contextualSpacing/>
              <w:jc w:val="left"/>
              <w:rPr>
                <w:rFonts w:cs="Tahoma"/>
                <w:sz w:val="20"/>
                <w:szCs w:val="20"/>
              </w:rPr>
            </w:pPr>
            <w:r>
              <w:rPr>
                <w:rFonts w:cs="Tahoma"/>
                <w:sz w:val="20"/>
                <w:szCs w:val="20"/>
              </w:rPr>
              <w:t>2</w:t>
            </w:r>
          </w:p>
        </w:tc>
        <w:tc>
          <w:tcPr>
            <w:tcW w:w="1842" w:type="dxa"/>
            <w:tcMar>
              <w:left w:w="28" w:type="dxa"/>
              <w:right w:w="28" w:type="dxa"/>
            </w:tcMar>
            <w:vAlign w:val="center"/>
          </w:tcPr>
          <w:p w:rsidR="008C4EAF" w:rsidRPr="008C4EAF" w:rsidRDefault="00E159A0" w:rsidP="00915F63">
            <w:pPr>
              <w:spacing w:before="100" w:beforeAutospacing="1" w:after="100" w:afterAutospacing="1" w:line="240" w:lineRule="auto"/>
              <w:ind w:left="0" w:firstLine="0"/>
              <w:contextualSpacing/>
              <w:jc w:val="left"/>
              <w:rPr>
                <w:rFonts w:cs="Tahoma"/>
                <w:sz w:val="20"/>
                <w:szCs w:val="20"/>
              </w:rPr>
            </w:pPr>
            <w:r>
              <w:rPr>
                <w:rFonts w:cs="Tahoma"/>
                <w:sz w:val="20"/>
                <w:szCs w:val="20"/>
              </w:rPr>
              <w:t>8 часов 20 минут</w:t>
            </w:r>
          </w:p>
        </w:tc>
        <w:tc>
          <w:tcPr>
            <w:tcW w:w="5245" w:type="dxa"/>
            <w:tcMar>
              <w:left w:w="28" w:type="dxa"/>
              <w:right w:w="28" w:type="dxa"/>
            </w:tcMar>
            <w:vAlign w:val="center"/>
          </w:tcPr>
          <w:p w:rsidR="008C4EAF" w:rsidRPr="006F580C" w:rsidRDefault="006F580C" w:rsidP="00915F63">
            <w:pPr>
              <w:spacing w:before="100" w:beforeAutospacing="1" w:after="100" w:afterAutospacing="1" w:line="240" w:lineRule="auto"/>
              <w:ind w:left="0" w:firstLine="0"/>
              <w:contextualSpacing/>
              <w:jc w:val="left"/>
              <w:rPr>
                <w:rFonts w:cs="Tahoma"/>
                <w:sz w:val="20"/>
                <w:szCs w:val="20"/>
              </w:rPr>
            </w:pPr>
            <w:r>
              <w:rPr>
                <w:rFonts w:cs="Tahoma"/>
                <w:sz w:val="20"/>
                <w:szCs w:val="20"/>
              </w:rPr>
              <w:t>Движение по дорогам, посещение каньону</w:t>
            </w:r>
            <w:r w:rsidR="00624155">
              <w:rPr>
                <w:rFonts w:cs="Tahoma"/>
                <w:sz w:val="20"/>
                <w:szCs w:val="20"/>
              </w:rPr>
              <w:t>, треккинг с элементами скалолазания и заплывов</w:t>
            </w:r>
            <w:r>
              <w:rPr>
                <w:rFonts w:cs="Tahoma"/>
                <w:sz w:val="20"/>
                <w:szCs w:val="20"/>
              </w:rPr>
              <w:t>.</w:t>
            </w:r>
          </w:p>
        </w:tc>
      </w:tr>
      <w:tr w:rsidR="008C4EAF" w:rsidRPr="002B2293" w:rsidTr="00915F63">
        <w:tc>
          <w:tcPr>
            <w:tcW w:w="851" w:type="dxa"/>
            <w:tcMar>
              <w:left w:w="28" w:type="dxa"/>
              <w:right w:w="28" w:type="dxa"/>
            </w:tcMar>
            <w:vAlign w:val="center"/>
          </w:tcPr>
          <w:p w:rsidR="008C4EAF" w:rsidRPr="008C4EAF" w:rsidRDefault="008C4EAF" w:rsidP="00915F63">
            <w:pPr>
              <w:spacing w:before="100" w:beforeAutospacing="1" w:after="100" w:afterAutospacing="1" w:line="240" w:lineRule="auto"/>
              <w:ind w:left="0" w:firstLine="0"/>
              <w:contextualSpacing/>
              <w:jc w:val="left"/>
              <w:rPr>
                <w:rFonts w:cs="Tahoma"/>
                <w:sz w:val="20"/>
                <w:szCs w:val="20"/>
              </w:rPr>
            </w:pPr>
            <w:r w:rsidRPr="008C4EAF">
              <w:rPr>
                <w:rFonts w:cs="Tahoma"/>
                <w:sz w:val="20"/>
                <w:szCs w:val="20"/>
              </w:rPr>
              <w:t>6</w:t>
            </w:r>
          </w:p>
        </w:tc>
        <w:tc>
          <w:tcPr>
            <w:tcW w:w="1701" w:type="dxa"/>
            <w:tcMar>
              <w:left w:w="28" w:type="dxa"/>
              <w:right w:w="28" w:type="dxa"/>
            </w:tcMar>
            <w:vAlign w:val="center"/>
          </w:tcPr>
          <w:p w:rsidR="008C4EAF" w:rsidRPr="006F580C" w:rsidRDefault="006F580C" w:rsidP="00915F63">
            <w:pPr>
              <w:spacing w:before="100" w:beforeAutospacing="1" w:after="100" w:afterAutospacing="1" w:line="240" w:lineRule="auto"/>
              <w:ind w:left="0" w:firstLine="0"/>
              <w:contextualSpacing/>
              <w:jc w:val="left"/>
              <w:rPr>
                <w:rFonts w:cs="Tahoma"/>
                <w:sz w:val="20"/>
                <w:szCs w:val="20"/>
              </w:rPr>
            </w:pPr>
            <w:r>
              <w:rPr>
                <w:rFonts w:cs="Tahoma"/>
                <w:sz w:val="20"/>
                <w:szCs w:val="20"/>
                <w:lang w:val="en-US"/>
              </w:rPr>
              <w:t>Wadi</w:t>
            </w:r>
            <w:r w:rsidRPr="006F580C">
              <w:rPr>
                <w:rFonts w:cs="Tahoma"/>
                <w:sz w:val="20"/>
                <w:szCs w:val="20"/>
              </w:rPr>
              <w:t xml:space="preserve"> </w:t>
            </w:r>
            <w:r>
              <w:rPr>
                <w:rFonts w:cs="Tahoma"/>
                <w:sz w:val="20"/>
                <w:szCs w:val="20"/>
                <w:lang w:val="en-US"/>
              </w:rPr>
              <w:t>Ghul</w:t>
            </w:r>
            <w:r>
              <w:rPr>
                <w:rFonts w:cs="Tahoma"/>
                <w:sz w:val="20"/>
                <w:szCs w:val="20"/>
              </w:rPr>
              <w:t xml:space="preserve"> – ночевка над вдхр</w:t>
            </w:r>
          </w:p>
        </w:tc>
        <w:tc>
          <w:tcPr>
            <w:tcW w:w="1134" w:type="dxa"/>
            <w:tcMar>
              <w:left w:w="28" w:type="dxa"/>
              <w:right w:w="28" w:type="dxa"/>
            </w:tcMar>
            <w:vAlign w:val="center"/>
          </w:tcPr>
          <w:p w:rsidR="008C4EAF" w:rsidRPr="008C4EAF" w:rsidRDefault="00E159A0" w:rsidP="00915F63">
            <w:pPr>
              <w:spacing w:before="100" w:beforeAutospacing="1" w:after="100" w:afterAutospacing="1" w:line="240" w:lineRule="auto"/>
              <w:ind w:left="0" w:firstLine="0"/>
              <w:contextualSpacing/>
              <w:jc w:val="left"/>
              <w:rPr>
                <w:rFonts w:cs="Tahoma"/>
                <w:sz w:val="20"/>
                <w:szCs w:val="20"/>
              </w:rPr>
            </w:pPr>
            <w:r>
              <w:rPr>
                <w:rFonts w:cs="Tahoma"/>
                <w:sz w:val="20"/>
                <w:szCs w:val="20"/>
              </w:rPr>
              <w:t>318</w:t>
            </w:r>
          </w:p>
        </w:tc>
        <w:tc>
          <w:tcPr>
            <w:tcW w:w="1701" w:type="dxa"/>
            <w:tcMar>
              <w:left w:w="28" w:type="dxa"/>
              <w:right w:w="28" w:type="dxa"/>
            </w:tcMar>
            <w:vAlign w:val="center"/>
          </w:tcPr>
          <w:p w:rsidR="008C4EAF" w:rsidRPr="008C4EAF" w:rsidRDefault="00E159A0" w:rsidP="00915F63">
            <w:pPr>
              <w:spacing w:before="100" w:beforeAutospacing="1" w:after="100" w:afterAutospacing="1" w:line="240" w:lineRule="auto"/>
              <w:ind w:left="0" w:firstLine="0"/>
              <w:contextualSpacing/>
              <w:jc w:val="left"/>
              <w:rPr>
                <w:rFonts w:cs="Tahoma"/>
                <w:sz w:val="20"/>
                <w:szCs w:val="20"/>
              </w:rPr>
            </w:pPr>
            <w:r>
              <w:rPr>
                <w:rFonts w:cs="Tahoma"/>
                <w:sz w:val="20"/>
                <w:szCs w:val="20"/>
              </w:rPr>
              <w:t>63</w:t>
            </w:r>
          </w:p>
        </w:tc>
        <w:tc>
          <w:tcPr>
            <w:tcW w:w="2410" w:type="dxa"/>
            <w:tcMar>
              <w:left w:w="28" w:type="dxa"/>
              <w:right w:w="28" w:type="dxa"/>
            </w:tcMar>
            <w:vAlign w:val="center"/>
          </w:tcPr>
          <w:p w:rsidR="008C4EAF" w:rsidRPr="008C4EAF" w:rsidRDefault="00E159A0" w:rsidP="00915F63">
            <w:pPr>
              <w:spacing w:before="100" w:beforeAutospacing="1" w:after="100" w:afterAutospacing="1" w:line="240" w:lineRule="auto"/>
              <w:ind w:left="0" w:firstLine="0"/>
              <w:contextualSpacing/>
              <w:jc w:val="left"/>
              <w:rPr>
                <w:rFonts w:cs="Tahoma"/>
                <w:sz w:val="20"/>
                <w:szCs w:val="20"/>
              </w:rPr>
            </w:pPr>
            <w:r>
              <w:rPr>
                <w:rFonts w:cs="Tahoma"/>
                <w:sz w:val="20"/>
                <w:szCs w:val="20"/>
              </w:rPr>
              <w:t>9 км</w:t>
            </w:r>
          </w:p>
        </w:tc>
        <w:tc>
          <w:tcPr>
            <w:tcW w:w="1842" w:type="dxa"/>
            <w:tcMar>
              <w:left w:w="28" w:type="dxa"/>
              <w:right w:w="28" w:type="dxa"/>
            </w:tcMar>
            <w:vAlign w:val="center"/>
          </w:tcPr>
          <w:p w:rsidR="008C4EAF" w:rsidRPr="008C4EAF" w:rsidRDefault="00E159A0" w:rsidP="00915F63">
            <w:pPr>
              <w:spacing w:before="100" w:beforeAutospacing="1" w:after="100" w:afterAutospacing="1" w:line="240" w:lineRule="auto"/>
              <w:ind w:left="0" w:firstLine="0"/>
              <w:contextualSpacing/>
              <w:jc w:val="left"/>
              <w:rPr>
                <w:rFonts w:cs="Tahoma"/>
                <w:sz w:val="20"/>
                <w:szCs w:val="20"/>
              </w:rPr>
            </w:pPr>
            <w:r>
              <w:rPr>
                <w:rFonts w:cs="Tahoma"/>
                <w:sz w:val="20"/>
                <w:szCs w:val="20"/>
              </w:rPr>
              <w:t>9 часов 15 минут</w:t>
            </w:r>
          </w:p>
        </w:tc>
        <w:tc>
          <w:tcPr>
            <w:tcW w:w="5245" w:type="dxa"/>
            <w:tcMar>
              <w:left w:w="28" w:type="dxa"/>
              <w:right w:w="28" w:type="dxa"/>
            </w:tcMar>
            <w:vAlign w:val="center"/>
          </w:tcPr>
          <w:p w:rsidR="008C4EAF" w:rsidRPr="008C4EAF" w:rsidRDefault="006F580C" w:rsidP="00915F63">
            <w:pPr>
              <w:spacing w:before="100" w:beforeAutospacing="1" w:after="100" w:afterAutospacing="1" w:line="240" w:lineRule="auto"/>
              <w:ind w:left="0" w:firstLine="0"/>
              <w:contextualSpacing/>
              <w:jc w:val="left"/>
              <w:rPr>
                <w:rFonts w:cs="Tahoma"/>
                <w:sz w:val="20"/>
                <w:szCs w:val="20"/>
              </w:rPr>
            </w:pPr>
            <w:r>
              <w:rPr>
                <w:rFonts w:cs="Tahoma"/>
                <w:sz w:val="20"/>
                <w:szCs w:val="20"/>
              </w:rPr>
              <w:t>Движение по новым дорогам, движение по грейдеру, встреча Нового года</w:t>
            </w:r>
          </w:p>
        </w:tc>
      </w:tr>
      <w:tr w:rsidR="008C4EAF" w:rsidRPr="002B2293" w:rsidTr="00915F63">
        <w:tc>
          <w:tcPr>
            <w:tcW w:w="851" w:type="dxa"/>
            <w:tcMar>
              <w:left w:w="28" w:type="dxa"/>
              <w:right w:w="28" w:type="dxa"/>
            </w:tcMar>
            <w:vAlign w:val="center"/>
          </w:tcPr>
          <w:p w:rsidR="008C4EAF" w:rsidRPr="008C4EAF" w:rsidRDefault="008C4EAF" w:rsidP="00915F63">
            <w:pPr>
              <w:spacing w:before="100" w:beforeAutospacing="1" w:after="100" w:afterAutospacing="1" w:line="240" w:lineRule="auto"/>
              <w:ind w:left="0" w:firstLine="0"/>
              <w:contextualSpacing/>
              <w:jc w:val="left"/>
              <w:rPr>
                <w:rFonts w:cs="Tahoma"/>
                <w:sz w:val="20"/>
                <w:szCs w:val="20"/>
              </w:rPr>
            </w:pPr>
            <w:r w:rsidRPr="008C4EAF">
              <w:rPr>
                <w:rFonts w:cs="Tahoma"/>
                <w:sz w:val="20"/>
                <w:szCs w:val="20"/>
              </w:rPr>
              <w:t>7</w:t>
            </w:r>
          </w:p>
        </w:tc>
        <w:tc>
          <w:tcPr>
            <w:tcW w:w="1701" w:type="dxa"/>
            <w:tcMar>
              <w:left w:w="28" w:type="dxa"/>
              <w:right w:w="28" w:type="dxa"/>
            </w:tcMar>
            <w:vAlign w:val="center"/>
          </w:tcPr>
          <w:p w:rsidR="008C4EAF" w:rsidRPr="006F580C" w:rsidRDefault="006F580C" w:rsidP="00915F63">
            <w:pPr>
              <w:spacing w:before="100" w:beforeAutospacing="1" w:after="100" w:afterAutospacing="1" w:line="240" w:lineRule="auto"/>
              <w:ind w:left="0" w:firstLine="0"/>
              <w:contextualSpacing/>
              <w:jc w:val="left"/>
              <w:rPr>
                <w:rFonts w:cs="Tahoma"/>
                <w:sz w:val="20"/>
                <w:szCs w:val="20"/>
                <w:lang w:val="en-US"/>
              </w:rPr>
            </w:pPr>
            <w:r>
              <w:rPr>
                <w:rFonts w:cs="Tahoma"/>
                <w:sz w:val="20"/>
                <w:szCs w:val="20"/>
              </w:rPr>
              <w:t xml:space="preserve">ночевка над вдхр - </w:t>
            </w:r>
            <w:r>
              <w:rPr>
                <w:rFonts w:cs="Tahoma"/>
                <w:sz w:val="20"/>
                <w:szCs w:val="20"/>
                <w:lang w:val="en-US"/>
              </w:rPr>
              <w:t>Muskat</w:t>
            </w:r>
          </w:p>
        </w:tc>
        <w:tc>
          <w:tcPr>
            <w:tcW w:w="1134" w:type="dxa"/>
            <w:tcMar>
              <w:left w:w="28" w:type="dxa"/>
              <w:right w:w="28" w:type="dxa"/>
            </w:tcMar>
            <w:vAlign w:val="center"/>
          </w:tcPr>
          <w:p w:rsidR="008C4EAF" w:rsidRPr="008C4EAF" w:rsidRDefault="00E159A0" w:rsidP="00915F63">
            <w:pPr>
              <w:spacing w:before="100" w:beforeAutospacing="1" w:after="100" w:afterAutospacing="1" w:line="240" w:lineRule="auto"/>
              <w:ind w:left="0" w:firstLine="0"/>
              <w:contextualSpacing/>
              <w:jc w:val="left"/>
              <w:rPr>
                <w:rFonts w:cs="Tahoma"/>
                <w:sz w:val="20"/>
                <w:szCs w:val="20"/>
              </w:rPr>
            </w:pPr>
            <w:r>
              <w:rPr>
                <w:rFonts w:cs="Tahoma"/>
                <w:sz w:val="20"/>
                <w:szCs w:val="20"/>
              </w:rPr>
              <w:t>245</w:t>
            </w:r>
          </w:p>
        </w:tc>
        <w:tc>
          <w:tcPr>
            <w:tcW w:w="1701" w:type="dxa"/>
            <w:tcMar>
              <w:left w:w="28" w:type="dxa"/>
              <w:right w:w="28" w:type="dxa"/>
            </w:tcMar>
            <w:vAlign w:val="center"/>
          </w:tcPr>
          <w:p w:rsidR="008C4EAF" w:rsidRPr="008C4EAF" w:rsidRDefault="00736885" w:rsidP="00915F63">
            <w:pPr>
              <w:spacing w:before="100" w:beforeAutospacing="1" w:after="100" w:afterAutospacing="1" w:line="240" w:lineRule="auto"/>
              <w:ind w:left="0" w:firstLine="0"/>
              <w:contextualSpacing/>
              <w:jc w:val="left"/>
              <w:rPr>
                <w:rFonts w:cs="Tahoma"/>
                <w:sz w:val="20"/>
                <w:szCs w:val="20"/>
              </w:rPr>
            </w:pPr>
            <w:r>
              <w:rPr>
                <w:rFonts w:cs="Tahoma"/>
                <w:sz w:val="20"/>
                <w:szCs w:val="20"/>
              </w:rPr>
              <w:t>39,5</w:t>
            </w:r>
          </w:p>
        </w:tc>
        <w:tc>
          <w:tcPr>
            <w:tcW w:w="2410" w:type="dxa"/>
            <w:tcMar>
              <w:left w:w="28" w:type="dxa"/>
              <w:right w:w="28" w:type="dxa"/>
            </w:tcMar>
            <w:vAlign w:val="center"/>
          </w:tcPr>
          <w:p w:rsidR="008C4EAF" w:rsidRPr="008C4EAF" w:rsidRDefault="00736885" w:rsidP="00915F63">
            <w:pPr>
              <w:spacing w:before="100" w:beforeAutospacing="1" w:after="100" w:afterAutospacing="1" w:line="240" w:lineRule="auto"/>
              <w:ind w:left="0" w:firstLine="0"/>
              <w:contextualSpacing/>
              <w:jc w:val="left"/>
              <w:rPr>
                <w:rFonts w:cs="Tahoma"/>
                <w:sz w:val="20"/>
                <w:szCs w:val="20"/>
              </w:rPr>
            </w:pPr>
            <w:r>
              <w:rPr>
                <w:rFonts w:cs="Tahoma"/>
                <w:sz w:val="20"/>
                <w:szCs w:val="20"/>
              </w:rPr>
              <w:t>9</w:t>
            </w:r>
          </w:p>
        </w:tc>
        <w:tc>
          <w:tcPr>
            <w:tcW w:w="1842" w:type="dxa"/>
            <w:tcMar>
              <w:left w:w="28" w:type="dxa"/>
              <w:right w:w="28" w:type="dxa"/>
            </w:tcMar>
            <w:vAlign w:val="center"/>
          </w:tcPr>
          <w:p w:rsidR="008C4EAF" w:rsidRPr="008C4EAF" w:rsidRDefault="00736885" w:rsidP="00915F63">
            <w:pPr>
              <w:spacing w:before="100" w:beforeAutospacing="1" w:after="100" w:afterAutospacing="1" w:line="240" w:lineRule="auto"/>
              <w:ind w:left="0" w:firstLine="0"/>
              <w:contextualSpacing/>
              <w:jc w:val="left"/>
              <w:rPr>
                <w:rFonts w:cs="Tahoma"/>
                <w:sz w:val="20"/>
                <w:szCs w:val="20"/>
              </w:rPr>
            </w:pPr>
            <w:r>
              <w:rPr>
                <w:rFonts w:cs="Tahoma"/>
                <w:sz w:val="20"/>
                <w:szCs w:val="20"/>
              </w:rPr>
              <w:t>7 часов</w:t>
            </w:r>
          </w:p>
        </w:tc>
        <w:tc>
          <w:tcPr>
            <w:tcW w:w="5245" w:type="dxa"/>
            <w:tcMar>
              <w:left w:w="28" w:type="dxa"/>
              <w:right w:w="28" w:type="dxa"/>
            </w:tcMar>
            <w:vAlign w:val="center"/>
          </w:tcPr>
          <w:p w:rsidR="008C4EAF" w:rsidRPr="006F580C" w:rsidRDefault="006F580C" w:rsidP="00915F63">
            <w:pPr>
              <w:spacing w:before="100" w:beforeAutospacing="1" w:after="100" w:afterAutospacing="1" w:line="240" w:lineRule="auto"/>
              <w:ind w:left="0" w:firstLine="0"/>
              <w:contextualSpacing/>
              <w:jc w:val="left"/>
              <w:rPr>
                <w:rFonts w:cs="Tahoma"/>
                <w:sz w:val="20"/>
                <w:szCs w:val="20"/>
                <w:lang w:val="en-US"/>
              </w:rPr>
            </w:pPr>
            <w:r>
              <w:rPr>
                <w:rFonts w:cs="Tahoma"/>
                <w:sz w:val="20"/>
                <w:szCs w:val="20"/>
              </w:rPr>
              <w:t xml:space="preserve">Движение по грейдеру, далее по шоссе. Ночевка в </w:t>
            </w:r>
            <w:r>
              <w:rPr>
                <w:rFonts w:cs="Tahoma"/>
                <w:sz w:val="20"/>
                <w:szCs w:val="20"/>
                <w:lang w:val="en-US"/>
              </w:rPr>
              <w:t>Muskat</w:t>
            </w:r>
          </w:p>
        </w:tc>
      </w:tr>
      <w:tr w:rsidR="008C4EAF" w:rsidRPr="00FE1624" w:rsidTr="00915F63">
        <w:tc>
          <w:tcPr>
            <w:tcW w:w="851" w:type="dxa"/>
            <w:tcMar>
              <w:left w:w="28" w:type="dxa"/>
              <w:right w:w="28" w:type="dxa"/>
            </w:tcMar>
            <w:vAlign w:val="center"/>
          </w:tcPr>
          <w:p w:rsidR="008C4EAF" w:rsidRPr="008C4EAF" w:rsidRDefault="008C4EAF" w:rsidP="00915F63">
            <w:pPr>
              <w:spacing w:before="100" w:beforeAutospacing="1" w:after="100" w:afterAutospacing="1" w:line="240" w:lineRule="auto"/>
              <w:ind w:left="0" w:firstLine="0"/>
              <w:contextualSpacing/>
              <w:jc w:val="left"/>
              <w:rPr>
                <w:rFonts w:cs="Tahoma"/>
                <w:sz w:val="20"/>
                <w:szCs w:val="20"/>
              </w:rPr>
            </w:pPr>
            <w:r w:rsidRPr="008C4EAF">
              <w:rPr>
                <w:rFonts w:cs="Tahoma"/>
                <w:sz w:val="20"/>
                <w:szCs w:val="20"/>
              </w:rPr>
              <w:t>8</w:t>
            </w:r>
          </w:p>
        </w:tc>
        <w:tc>
          <w:tcPr>
            <w:tcW w:w="1701" w:type="dxa"/>
            <w:tcMar>
              <w:left w:w="28" w:type="dxa"/>
              <w:right w:w="28" w:type="dxa"/>
            </w:tcMar>
            <w:vAlign w:val="center"/>
          </w:tcPr>
          <w:p w:rsidR="008C4EAF" w:rsidRPr="008C4EAF" w:rsidRDefault="006F580C" w:rsidP="00915F63">
            <w:pPr>
              <w:spacing w:before="100" w:beforeAutospacing="1" w:after="100" w:afterAutospacing="1" w:line="240" w:lineRule="auto"/>
              <w:ind w:left="0" w:firstLine="0"/>
              <w:contextualSpacing/>
              <w:jc w:val="left"/>
              <w:rPr>
                <w:rFonts w:cs="Tahoma"/>
                <w:sz w:val="20"/>
                <w:szCs w:val="20"/>
              </w:rPr>
            </w:pPr>
            <w:r>
              <w:rPr>
                <w:rFonts w:cs="Tahoma"/>
                <w:sz w:val="20"/>
                <w:szCs w:val="20"/>
                <w:lang w:val="en-US"/>
              </w:rPr>
              <w:t>Muskat - Marsawdad</w:t>
            </w:r>
          </w:p>
        </w:tc>
        <w:tc>
          <w:tcPr>
            <w:tcW w:w="1134" w:type="dxa"/>
            <w:tcMar>
              <w:left w:w="28" w:type="dxa"/>
              <w:right w:w="28" w:type="dxa"/>
            </w:tcMar>
            <w:vAlign w:val="center"/>
          </w:tcPr>
          <w:p w:rsidR="008C4EAF" w:rsidRPr="008C4EAF" w:rsidRDefault="00736885" w:rsidP="00915F63">
            <w:pPr>
              <w:spacing w:before="100" w:beforeAutospacing="1" w:after="100" w:afterAutospacing="1" w:line="240" w:lineRule="auto"/>
              <w:ind w:left="0" w:firstLine="0"/>
              <w:contextualSpacing/>
              <w:jc w:val="left"/>
              <w:rPr>
                <w:rFonts w:cs="Tahoma"/>
                <w:sz w:val="20"/>
                <w:szCs w:val="20"/>
              </w:rPr>
            </w:pPr>
            <w:r>
              <w:rPr>
                <w:rFonts w:cs="Tahoma"/>
                <w:sz w:val="20"/>
                <w:szCs w:val="20"/>
              </w:rPr>
              <w:t>786</w:t>
            </w:r>
          </w:p>
        </w:tc>
        <w:tc>
          <w:tcPr>
            <w:tcW w:w="1701" w:type="dxa"/>
            <w:tcMar>
              <w:left w:w="28" w:type="dxa"/>
              <w:right w:w="28" w:type="dxa"/>
            </w:tcMar>
            <w:vAlign w:val="center"/>
          </w:tcPr>
          <w:p w:rsidR="008C4EAF" w:rsidRPr="008C4EAF" w:rsidRDefault="00736885" w:rsidP="00915F63">
            <w:pPr>
              <w:spacing w:before="100" w:beforeAutospacing="1" w:after="100" w:afterAutospacing="1" w:line="240" w:lineRule="auto"/>
              <w:ind w:left="0" w:firstLine="0"/>
              <w:contextualSpacing/>
              <w:jc w:val="left"/>
              <w:rPr>
                <w:rFonts w:cs="Tahoma"/>
                <w:sz w:val="20"/>
                <w:szCs w:val="20"/>
              </w:rPr>
            </w:pPr>
            <w:r>
              <w:rPr>
                <w:rFonts w:cs="Tahoma"/>
                <w:sz w:val="20"/>
                <w:szCs w:val="20"/>
              </w:rPr>
              <w:t>18</w:t>
            </w:r>
          </w:p>
        </w:tc>
        <w:tc>
          <w:tcPr>
            <w:tcW w:w="2410" w:type="dxa"/>
            <w:tcMar>
              <w:left w:w="28" w:type="dxa"/>
              <w:right w:w="28" w:type="dxa"/>
            </w:tcMar>
            <w:vAlign w:val="center"/>
          </w:tcPr>
          <w:p w:rsidR="008C4EAF" w:rsidRPr="008C4EAF" w:rsidRDefault="00736885" w:rsidP="00915F63">
            <w:pPr>
              <w:spacing w:before="100" w:beforeAutospacing="1" w:after="100" w:afterAutospacing="1" w:line="240" w:lineRule="auto"/>
              <w:ind w:left="0" w:firstLine="0"/>
              <w:contextualSpacing/>
              <w:jc w:val="left"/>
              <w:rPr>
                <w:rFonts w:cs="Tahoma"/>
                <w:sz w:val="20"/>
                <w:szCs w:val="20"/>
              </w:rPr>
            </w:pPr>
            <w:r>
              <w:rPr>
                <w:rFonts w:cs="Tahoma"/>
                <w:sz w:val="20"/>
                <w:szCs w:val="20"/>
              </w:rPr>
              <w:t>0</w:t>
            </w:r>
          </w:p>
        </w:tc>
        <w:tc>
          <w:tcPr>
            <w:tcW w:w="1842" w:type="dxa"/>
            <w:tcMar>
              <w:left w:w="28" w:type="dxa"/>
              <w:right w:w="28" w:type="dxa"/>
            </w:tcMar>
            <w:vAlign w:val="center"/>
          </w:tcPr>
          <w:p w:rsidR="008C4EAF" w:rsidRPr="008C4EAF" w:rsidRDefault="00736885" w:rsidP="00915F63">
            <w:pPr>
              <w:spacing w:before="100" w:beforeAutospacing="1" w:after="100" w:afterAutospacing="1" w:line="240" w:lineRule="auto"/>
              <w:ind w:left="0" w:firstLine="0"/>
              <w:contextualSpacing/>
              <w:jc w:val="left"/>
              <w:rPr>
                <w:rFonts w:cs="Tahoma"/>
                <w:sz w:val="20"/>
                <w:szCs w:val="20"/>
              </w:rPr>
            </w:pPr>
            <w:r>
              <w:rPr>
                <w:rFonts w:cs="Tahoma"/>
                <w:sz w:val="20"/>
                <w:szCs w:val="20"/>
              </w:rPr>
              <w:t>7 часов 30 минут</w:t>
            </w:r>
          </w:p>
        </w:tc>
        <w:tc>
          <w:tcPr>
            <w:tcW w:w="5245" w:type="dxa"/>
            <w:tcMar>
              <w:left w:w="28" w:type="dxa"/>
              <w:right w:w="28" w:type="dxa"/>
            </w:tcMar>
            <w:vAlign w:val="center"/>
          </w:tcPr>
          <w:p w:rsidR="008C4EAF" w:rsidRPr="00FE1624" w:rsidRDefault="006F580C" w:rsidP="00915F63">
            <w:pPr>
              <w:spacing w:before="100" w:beforeAutospacing="1" w:after="100" w:afterAutospacing="1" w:line="240" w:lineRule="auto"/>
              <w:ind w:left="0" w:firstLine="0"/>
              <w:contextualSpacing/>
              <w:jc w:val="left"/>
              <w:rPr>
                <w:rFonts w:cs="Tahoma"/>
                <w:sz w:val="20"/>
                <w:szCs w:val="20"/>
              </w:rPr>
            </w:pPr>
            <w:r>
              <w:rPr>
                <w:rFonts w:cs="Tahoma"/>
                <w:sz w:val="20"/>
                <w:szCs w:val="20"/>
              </w:rPr>
              <w:t>Движение</w:t>
            </w:r>
            <w:r w:rsidRPr="00FE1624">
              <w:rPr>
                <w:rFonts w:cs="Tahoma"/>
                <w:sz w:val="20"/>
                <w:szCs w:val="20"/>
              </w:rPr>
              <w:t xml:space="preserve"> </w:t>
            </w:r>
            <w:r>
              <w:rPr>
                <w:rFonts w:cs="Tahoma"/>
                <w:sz w:val="20"/>
                <w:szCs w:val="20"/>
              </w:rPr>
              <w:t>по</w:t>
            </w:r>
            <w:r w:rsidRPr="00FE1624">
              <w:rPr>
                <w:rFonts w:cs="Tahoma"/>
                <w:sz w:val="20"/>
                <w:szCs w:val="20"/>
              </w:rPr>
              <w:t xml:space="preserve"> </w:t>
            </w:r>
            <w:r>
              <w:rPr>
                <w:rFonts w:cs="Tahoma"/>
                <w:sz w:val="20"/>
                <w:szCs w:val="20"/>
              </w:rPr>
              <w:t>шоссе</w:t>
            </w:r>
            <w:r w:rsidR="00FE1624">
              <w:rPr>
                <w:rFonts w:cs="Tahoma"/>
                <w:sz w:val="20"/>
                <w:szCs w:val="20"/>
              </w:rPr>
              <w:t>,</w:t>
            </w:r>
            <w:r w:rsidR="00FE1624" w:rsidRPr="00FE1624">
              <w:rPr>
                <w:rFonts w:cs="Tahoma"/>
                <w:sz w:val="20"/>
                <w:szCs w:val="20"/>
              </w:rPr>
              <w:t xml:space="preserve"> </w:t>
            </w:r>
            <w:r w:rsidR="00FE1624">
              <w:rPr>
                <w:rFonts w:cs="Tahoma"/>
                <w:sz w:val="20"/>
                <w:szCs w:val="20"/>
              </w:rPr>
              <w:t>Ночевка в пустыне</w:t>
            </w:r>
          </w:p>
        </w:tc>
      </w:tr>
      <w:tr w:rsidR="008C4EAF" w:rsidRPr="00FE1624" w:rsidTr="00915F63">
        <w:tc>
          <w:tcPr>
            <w:tcW w:w="851" w:type="dxa"/>
            <w:tcMar>
              <w:left w:w="28" w:type="dxa"/>
              <w:right w:w="28" w:type="dxa"/>
            </w:tcMar>
            <w:vAlign w:val="center"/>
          </w:tcPr>
          <w:p w:rsidR="008C4EAF" w:rsidRPr="00FE1624" w:rsidRDefault="008C4EAF" w:rsidP="00915F63">
            <w:pPr>
              <w:spacing w:before="100" w:beforeAutospacing="1" w:after="100" w:afterAutospacing="1" w:line="240" w:lineRule="auto"/>
              <w:ind w:left="0" w:firstLine="0"/>
              <w:contextualSpacing/>
              <w:jc w:val="left"/>
              <w:rPr>
                <w:rFonts w:cs="Tahoma"/>
                <w:sz w:val="20"/>
                <w:szCs w:val="20"/>
                <w:lang w:val="en-US"/>
              </w:rPr>
            </w:pPr>
            <w:r w:rsidRPr="00FE1624">
              <w:rPr>
                <w:rFonts w:cs="Tahoma"/>
                <w:sz w:val="20"/>
                <w:szCs w:val="20"/>
                <w:lang w:val="en-US"/>
              </w:rPr>
              <w:t>9</w:t>
            </w:r>
          </w:p>
        </w:tc>
        <w:tc>
          <w:tcPr>
            <w:tcW w:w="1701" w:type="dxa"/>
            <w:tcMar>
              <w:left w:w="28" w:type="dxa"/>
              <w:right w:w="28" w:type="dxa"/>
            </w:tcMar>
            <w:vAlign w:val="center"/>
          </w:tcPr>
          <w:p w:rsidR="008C4EAF" w:rsidRPr="006F580C" w:rsidRDefault="006F580C" w:rsidP="00915F63">
            <w:pPr>
              <w:spacing w:before="100" w:beforeAutospacing="1" w:after="100" w:afterAutospacing="1" w:line="240" w:lineRule="auto"/>
              <w:ind w:left="0" w:firstLine="0"/>
              <w:contextualSpacing/>
              <w:jc w:val="left"/>
              <w:rPr>
                <w:rFonts w:cs="Tahoma"/>
                <w:sz w:val="20"/>
                <w:szCs w:val="20"/>
                <w:lang w:val="en-US"/>
              </w:rPr>
            </w:pPr>
            <w:r>
              <w:rPr>
                <w:rFonts w:cs="Tahoma"/>
                <w:sz w:val="20"/>
                <w:szCs w:val="20"/>
                <w:lang w:val="en-US"/>
              </w:rPr>
              <w:t>Marsawdad</w:t>
            </w:r>
            <w:r w:rsidRPr="00FE1624">
              <w:rPr>
                <w:rFonts w:cs="Tahoma"/>
                <w:sz w:val="20"/>
                <w:szCs w:val="20"/>
                <w:lang w:val="en-US"/>
              </w:rPr>
              <w:t xml:space="preserve"> –</w:t>
            </w:r>
            <w:r w:rsidR="00E1088B">
              <w:rPr>
                <w:rFonts w:cs="Tahoma"/>
                <w:sz w:val="20"/>
                <w:szCs w:val="20"/>
                <w:lang w:val="en-US"/>
              </w:rPr>
              <w:t xml:space="preserve"> Al Hashman</w:t>
            </w:r>
          </w:p>
        </w:tc>
        <w:tc>
          <w:tcPr>
            <w:tcW w:w="1134" w:type="dxa"/>
            <w:tcMar>
              <w:left w:w="28" w:type="dxa"/>
              <w:right w:w="28" w:type="dxa"/>
            </w:tcMar>
            <w:vAlign w:val="center"/>
          </w:tcPr>
          <w:p w:rsidR="008C4EAF" w:rsidRPr="00736885" w:rsidRDefault="00736885" w:rsidP="00915F63">
            <w:pPr>
              <w:spacing w:before="100" w:beforeAutospacing="1" w:after="100" w:afterAutospacing="1" w:line="240" w:lineRule="auto"/>
              <w:ind w:left="0" w:firstLine="0"/>
              <w:contextualSpacing/>
              <w:jc w:val="left"/>
              <w:rPr>
                <w:rFonts w:cs="Tahoma"/>
                <w:sz w:val="20"/>
                <w:szCs w:val="20"/>
              </w:rPr>
            </w:pPr>
            <w:r>
              <w:rPr>
                <w:rFonts w:cs="Tahoma"/>
                <w:sz w:val="20"/>
                <w:szCs w:val="20"/>
              </w:rPr>
              <w:t>314</w:t>
            </w:r>
          </w:p>
        </w:tc>
        <w:tc>
          <w:tcPr>
            <w:tcW w:w="1701" w:type="dxa"/>
            <w:tcMar>
              <w:left w:w="28" w:type="dxa"/>
              <w:right w:w="28" w:type="dxa"/>
            </w:tcMar>
            <w:vAlign w:val="center"/>
          </w:tcPr>
          <w:p w:rsidR="008C4EAF" w:rsidRPr="00736885" w:rsidRDefault="00736885" w:rsidP="00736885">
            <w:pPr>
              <w:spacing w:before="100" w:beforeAutospacing="1" w:after="100" w:afterAutospacing="1" w:line="240" w:lineRule="auto"/>
              <w:ind w:left="0" w:firstLine="0"/>
              <w:contextualSpacing/>
              <w:jc w:val="left"/>
              <w:rPr>
                <w:rFonts w:cs="Tahoma"/>
                <w:sz w:val="20"/>
                <w:szCs w:val="20"/>
              </w:rPr>
            </w:pPr>
            <w:r>
              <w:rPr>
                <w:rFonts w:cs="Tahoma"/>
                <w:sz w:val="20"/>
                <w:szCs w:val="20"/>
              </w:rPr>
              <w:t>138</w:t>
            </w:r>
          </w:p>
        </w:tc>
        <w:tc>
          <w:tcPr>
            <w:tcW w:w="2410" w:type="dxa"/>
            <w:tcMar>
              <w:left w:w="28" w:type="dxa"/>
              <w:right w:w="28" w:type="dxa"/>
            </w:tcMar>
            <w:vAlign w:val="center"/>
          </w:tcPr>
          <w:p w:rsidR="008C4EAF" w:rsidRPr="00736885" w:rsidRDefault="00736885" w:rsidP="00915F63">
            <w:pPr>
              <w:spacing w:before="100" w:beforeAutospacing="1" w:after="100" w:afterAutospacing="1" w:line="240" w:lineRule="auto"/>
              <w:ind w:left="0" w:firstLine="0"/>
              <w:contextualSpacing/>
              <w:jc w:val="left"/>
              <w:rPr>
                <w:rFonts w:cs="Tahoma"/>
                <w:sz w:val="20"/>
                <w:szCs w:val="20"/>
              </w:rPr>
            </w:pPr>
            <w:r>
              <w:rPr>
                <w:rFonts w:cs="Tahoma"/>
                <w:sz w:val="20"/>
                <w:szCs w:val="20"/>
              </w:rPr>
              <w:t>5</w:t>
            </w:r>
          </w:p>
        </w:tc>
        <w:tc>
          <w:tcPr>
            <w:tcW w:w="1842" w:type="dxa"/>
            <w:tcMar>
              <w:left w:w="28" w:type="dxa"/>
              <w:right w:w="28" w:type="dxa"/>
            </w:tcMar>
            <w:vAlign w:val="center"/>
          </w:tcPr>
          <w:p w:rsidR="008C4EAF" w:rsidRPr="00736885" w:rsidRDefault="00736885" w:rsidP="00915F63">
            <w:pPr>
              <w:spacing w:before="100" w:beforeAutospacing="1" w:after="100" w:afterAutospacing="1" w:line="240" w:lineRule="auto"/>
              <w:ind w:left="0" w:firstLine="0"/>
              <w:contextualSpacing/>
              <w:jc w:val="left"/>
              <w:rPr>
                <w:rFonts w:cs="Tahoma"/>
                <w:sz w:val="20"/>
                <w:szCs w:val="20"/>
              </w:rPr>
            </w:pPr>
            <w:r>
              <w:rPr>
                <w:rFonts w:cs="Tahoma"/>
                <w:sz w:val="20"/>
                <w:szCs w:val="20"/>
              </w:rPr>
              <w:t>5 часов</w:t>
            </w:r>
          </w:p>
        </w:tc>
        <w:tc>
          <w:tcPr>
            <w:tcW w:w="5245" w:type="dxa"/>
            <w:tcMar>
              <w:left w:w="28" w:type="dxa"/>
              <w:right w:w="28" w:type="dxa"/>
            </w:tcMar>
            <w:vAlign w:val="center"/>
          </w:tcPr>
          <w:p w:rsidR="008C4EAF" w:rsidRPr="00FE1624" w:rsidRDefault="00FE1624" w:rsidP="00915F63">
            <w:pPr>
              <w:spacing w:before="100" w:beforeAutospacing="1" w:after="100" w:afterAutospacing="1" w:line="240" w:lineRule="auto"/>
              <w:ind w:left="0" w:firstLine="0"/>
              <w:contextualSpacing/>
              <w:jc w:val="left"/>
              <w:rPr>
                <w:rFonts w:cs="Tahoma"/>
                <w:sz w:val="20"/>
                <w:szCs w:val="20"/>
              </w:rPr>
            </w:pPr>
            <w:r>
              <w:rPr>
                <w:rFonts w:cs="Tahoma"/>
                <w:sz w:val="20"/>
                <w:szCs w:val="20"/>
              </w:rPr>
              <w:t>Движение</w:t>
            </w:r>
            <w:r w:rsidRPr="00FE1624">
              <w:rPr>
                <w:rFonts w:cs="Tahoma"/>
                <w:sz w:val="20"/>
                <w:szCs w:val="20"/>
              </w:rPr>
              <w:t xml:space="preserve"> </w:t>
            </w:r>
            <w:r>
              <w:rPr>
                <w:rFonts w:cs="Tahoma"/>
                <w:sz w:val="20"/>
                <w:szCs w:val="20"/>
              </w:rPr>
              <w:t>по</w:t>
            </w:r>
            <w:r w:rsidRPr="00FE1624">
              <w:rPr>
                <w:rFonts w:cs="Tahoma"/>
                <w:sz w:val="20"/>
                <w:szCs w:val="20"/>
              </w:rPr>
              <w:t xml:space="preserve"> </w:t>
            </w:r>
            <w:r>
              <w:rPr>
                <w:rFonts w:cs="Tahoma"/>
                <w:sz w:val="20"/>
                <w:szCs w:val="20"/>
              </w:rPr>
              <w:t>шоссе,</w:t>
            </w:r>
            <w:r w:rsidRPr="00FE1624">
              <w:rPr>
                <w:rFonts w:cs="Tahoma"/>
                <w:sz w:val="20"/>
                <w:szCs w:val="20"/>
              </w:rPr>
              <w:t xml:space="preserve"> </w:t>
            </w:r>
            <w:r>
              <w:rPr>
                <w:rFonts w:cs="Tahoma"/>
                <w:sz w:val="20"/>
                <w:szCs w:val="20"/>
              </w:rPr>
              <w:t>движение по грейдеру, Ночевка в пустыне</w:t>
            </w:r>
          </w:p>
        </w:tc>
      </w:tr>
      <w:tr w:rsidR="008C4EAF" w:rsidRPr="00FE1624" w:rsidTr="00915F63">
        <w:tc>
          <w:tcPr>
            <w:tcW w:w="851" w:type="dxa"/>
            <w:tcMar>
              <w:left w:w="28" w:type="dxa"/>
              <w:right w:w="28" w:type="dxa"/>
            </w:tcMar>
            <w:vAlign w:val="center"/>
          </w:tcPr>
          <w:p w:rsidR="008C4EAF" w:rsidRPr="00FE1624" w:rsidRDefault="008C4EAF" w:rsidP="00915F63">
            <w:pPr>
              <w:spacing w:before="100" w:beforeAutospacing="1" w:after="100" w:afterAutospacing="1" w:line="240" w:lineRule="auto"/>
              <w:ind w:left="0" w:firstLine="0"/>
              <w:contextualSpacing/>
              <w:jc w:val="left"/>
              <w:rPr>
                <w:rFonts w:cs="Tahoma"/>
                <w:sz w:val="20"/>
                <w:szCs w:val="20"/>
                <w:lang w:val="en-US"/>
              </w:rPr>
            </w:pPr>
            <w:r w:rsidRPr="00FE1624">
              <w:rPr>
                <w:rFonts w:cs="Tahoma"/>
                <w:sz w:val="20"/>
                <w:szCs w:val="20"/>
                <w:lang w:val="en-US"/>
              </w:rPr>
              <w:t>10</w:t>
            </w:r>
          </w:p>
        </w:tc>
        <w:tc>
          <w:tcPr>
            <w:tcW w:w="1701" w:type="dxa"/>
            <w:tcMar>
              <w:left w:w="28" w:type="dxa"/>
              <w:right w:w="28" w:type="dxa"/>
            </w:tcMar>
            <w:vAlign w:val="center"/>
          </w:tcPr>
          <w:p w:rsidR="008C4EAF" w:rsidRPr="00FE1624" w:rsidRDefault="00E1088B" w:rsidP="00915F63">
            <w:pPr>
              <w:spacing w:before="100" w:beforeAutospacing="1" w:after="100" w:afterAutospacing="1" w:line="240" w:lineRule="auto"/>
              <w:ind w:left="0" w:firstLine="0"/>
              <w:contextualSpacing/>
              <w:jc w:val="left"/>
              <w:rPr>
                <w:rFonts w:cs="Tahoma"/>
                <w:sz w:val="20"/>
                <w:szCs w:val="20"/>
                <w:lang w:val="en-US"/>
              </w:rPr>
            </w:pPr>
            <w:r>
              <w:rPr>
                <w:rFonts w:cs="Tahoma"/>
                <w:sz w:val="20"/>
                <w:szCs w:val="20"/>
                <w:lang w:val="en-US"/>
              </w:rPr>
              <w:t xml:space="preserve">Al Hashman </w:t>
            </w:r>
            <w:r w:rsidR="006F580C">
              <w:rPr>
                <w:rFonts w:cs="Tahoma"/>
                <w:sz w:val="20"/>
                <w:szCs w:val="20"/>
                <w:lang w:val="en-US"/>
              </w:rPr>
              <w:t>– Al Mughsa</w:t>
            </w:r>
            <w:r w:rsidR="00875F20">
              <w:rPr>
                <w:rFonts w:cs="Tahoma"/>
                <w:sz w:val="20"/>
                <w:szCs w:val="20"/>
                <w:lang w:val="en-US"/>
              </w:rPr>
              <w:t>y</w:t>
            </w:r>
            <w:r w:rsidR="006F580C">
              <w:rPr>
                <w:rFonts w:cs="Tahoma"/>
                <w:sz w:val="20"/>
                <w:szCs w:val="20"/>
                <w:lang w:val="en-US"/>
              </w:rPr>
              <w:t>l</w:t>
            </w:r>
          </w:p>
        </w:tc>
        <w:tc>
          <w:tcPr>
            <w:tcW w:w="1134" w:type="dxa"/>
            <w:tcMar>
              <w:left w:w="28" w:type="dxa"/>
              <w:right w:w="28" w:type="dxa"/>
            </w:tcMar>
            <w:vAlign w:val="center"/>
          </w:tcPr>
          <w:p w:rsidR="008C4EAF" w:rsidRPr="002125E1" w:rsidRDefault="002125E1" w:rsidP="00915F63">
            <w:pPr>
              <w:spacing w:before="100" w:beforeAutospacing="1" w:after="100" w:afterAutospacing="1" w:line="240" w:lineRule="auto"/>
              <w:ind w:left="0" w:firstLine="0"/>
              <w:contextualSpacing/>
              <w:jc w:val="left"/>
              <w:rPr>
                <w:rFonts w:cs="Tahoma"/>
                <w:sz w:val="20"/>
                <w:szCs w:val="20"/>
              </w:rPr>
            </w:pPr>
            <w:r>
              <w:rPr>
                <w:rFonts w:cs="Tahoma"/>
                <w:sz w:val="20"/>
                <w:szCs w:val="20"/>
              </w:rPr>
              <w:t>406</w:t>
            </w:r>
          </w:p>
        </w:tc>
        <w:tc>
          <w:tcPr>
            <w:tcW w:w="1701" w:type="dxa"/>
            <w:tcMar>
              <w:left w:w="28" w:type="dxa"/>
              <w:right w:w="28" w:type="dxa"/>
            </w:tcMar>
            <w:vAlign w:val="center"/>
          </w:tcPr>
          <w:p w:rsidR="008C4EAF" w:rsidRPr="00736885" w:rsidRDefault="00736885" w:rsidP="00915F63">
            <w:pPr>
              <w:spacing w:before="100" w:beforeAutospacing="1" w:after="100" w:afterAutospacing="1" w:line="240" w:lineRule="auto"/>
              <w:ind w:left="0" w:firstLine="0"/>
              <w:contextualSpacing/>
              <w:jc w:val="left"/>
              <w:rPr>
                <w:rFonts w:cs="Tahoma"/>
                <w:sz w:val="20"/>
                <w:szCs w:val="20"/>
              </w:rPr>
            </w:pPr>
            <w:r>
              <w:rPr>
                <w:rFonts w:cs="Tahoma"/>
                <w:sz w:val="20"/>
                <w:szCs w:val="20"/>
              </w:rPr>
              <w:t>60</w:t>
            </w:r>
          </w:p>
        </w:tc>
        <w:tc>
          <w:tcPr>
            <w:tcW w:w="2410" w:type="dxa"/>
            <w:tcMar>
              <w:left w:w="28" w:type="dxa"/>
              <w:right w:w="28" w:type="dxa"/>
            </w:tcMar>
            <w:vAlign w:val="center"/>
          </w:tcPr>
          <w:p w:rsidR="008C4EAF" w:rsidRPr="002125E1" w:rsidRDefault="002125E1" w:rsidP="00915F63">
            <w:pPr>
              <w:spacing w:before="100" w:beforeAutospacing="1" w:after="100" w:afterAutospacing="1" w:line="240" w:lineRule="auto"/>
              <w:ind w:left="0" w:firstLine="0"/>
              <w:contextualSpacing/>
              <w:jc w:val="left"/>
              <w:rPr>
                <w:rFonts w:cs="Tahoma"/>
                <w:sz w:val="20"/>
                <w:szCs w:val="20"/>
              </w:rPr>
            </w:pPr>
            <w:r>
              <w:rPr>
                <w:rFonts w:cs="Tahoma"/>
                <w:sz w:val="20"/>
                <w:szCs w:val="20"/>
              </w:rPr>
              <w:t>0</w:t>
            </w:r>
          </w:p>
        </w:tc>
        <w:tc>
          <w:tcPr>
            <w:tcW w:w="1842" w:type="dxa"/>
            <w:tcMar>
              <w:left w:w="28" w:type="dxa"/>
              <w:right w:w="28" w:type="dxa"/>
            </w:tcMar>
            <w:vAlign w:val="center"/>
          </w:tcPr>
          <w:p w:rsidR="008C4EAF" w:rsidRPr="002125E1" w:rsidRDefault="002125E1" w:rsidP="00915F63">
            <w:pPr>
              <w:spacing w:before="100" w:beforeAutospacing="1" w:after="100" w:afterAutospacing="1" w:line="240" w:lineRule="auto"/>
              <w:ind w:left="0" w:firstLine="0"/>
              <w:contextualSpacing/>
              <w:jc w:val="left"/>
              <w:rPr>
                <w:rFonts w:cs="Tahoma"/>
                <w:sz w:val="20"/>
                <w:szCs w:val="20"/>
              </w:rPr>
            </w:pPr>
            <w:r>
              <w:rPr>
                <w:rFonts w:cs="Tahoma"/>
                <w:sz w:val="20"/>
                <w:szCs w:val="20"/>
              </w:rPr>
              <w:t>5 часов 30 минут</w:t>
            </w:r>
          </w:p>
        </w:tc>
        <w:tc>
          <w:tcPr>
            <w:tcW w:w="5245" w:type="dxa"/>
            <w:tcMar>
              <w:left w:w="28" w:type="dxa"/>
              <w:right w:w="28" w:type="dxa"/>
            </w:tcMar>
            <w:vAlign w:val="center"/>
          </w:tcPr>
          <w:p w:rsidR="008C4EAF" w:rsidRPr="00FE1624" w:rsidRDefault="00FE1624" w:rsidP="00915F63">
            <w:pPr>
              <w:spacing w:before="100" w:beforeAutospacing="1" w:after="100" w:afterAutospacing="1" w:line="240" w:lineRule="auto"/>
              <w:ind w:left="0" w:firstLine="0"/>
              <w:contextualSpacing/>
              <w:jc w:val="left"/>
              <w:rPr>
                <w:rFonts w:cs="Tahoma"/>
                <w:sz w:val="20"/>
                <w:szCs w:val="20"/>
              </w:rPr>
            </w:pPr>
            <w:r>
              <w:rPr>
                <w:rFonts w:cs="Tahoma"/>
                <w:sz w:val="20"/>
                <w:szCs w:val="20"/>
              </w:rPr>
              <w:t xml:space="preserve">Движение по пустыне, движение по шоссе, ночевка на море </w:t>
            </w:r>
          </w:p>
        </w:tc>
      </w:tr>
      <w:tr w:rsidR="008C4EAF" w:rsidRPr="00FE1624" w:rsidTr="00915F63">
        <w:tc>
          <w:tcPr>
            <w:tcW w:w="851" w:type="dxa"/>
            <w:tcMar>
              <w:left w:w="28" w:type="dxa"/>
              <w:right w:w="28" w:type="dxa"/>
            </w:tcMar>
            <w:vAlign w:val="center"/>
          </w:tcPr>
          <w:p w:rsidR="008C4EAF" w:rsidRPr="00FE1624" w:rsidRDefault="008C4EAF" w:rsidP="00915F63">
            <w:pPr>
              <w:spacing w:before="100" w:beforeAutospacing="1" w:after="100" w:afterAutospacing="1" w:line="240" w:lineRule="auto"/>
              <w:ind w:left="0" w:firstLine="0"/>
              <w:contextualSpacing/>
              <w:jc w:val="left"/>
              <w:rPr>
                <w:rFonts w:cs="Tahoma"/>
                <w:sz w:val="20"/>
                <w:szCs w:val="20"/>
                <w:lang w:val="en-US"/>
              </w:rPr>
            </w:pPr>
            <w:r w:rsidRPr="00FE1624">
              <w:rPr>
                <w:rFonts w:cs="Tahoma"/>
                <w:sz w:val="20"/>
                <w:szCs w:val="20"/>
                <w:lang w:val="en-US"/>
              </w:rPr>
              <w:t>11</w:t>
            </w:r>
          </w:p>
        </w:tc>
        <w:tc>
          <w:tcPr>
            <w:tcW w:w="1701" w:type="dxa"/>
            <w:tcMar>
              <w:left w:w="28" w:type="dxa"/>
              <w:right w:w="28" w:type="dxa"/>
            </w:tcMar>
            <w:vAlign w:val="center"/>
          </w:tcPr>
          <w:p w:rsidR="008C4EAF" w:rsidRPr="00102538" w:rsidRDefault="00875F20" w:rsidP="00102538">
            <w:pPr>
              <w:spacing w:before="100" w:beforeAutospacing="1" w:after="100" w:afterAutospacing="1" w:line="240" w:lineRule="auto"/>
              <w:ind w:left="0" w:firstLine="0"/>
              <w:contextualSpacing/>
              <w:jc w:val="left"/>
              <w:rPr>
                <w:rFonts w:cs="Tahoma"/>
                <w:sz w:val="20"/>
                <w:szCs w:val="20"/>
                <w:lang w:val="en-US"/>
              </w:rPr>
            </w:pPr>
            <w:r w:rsidRPr="00102538">
              <w:rPr>
                <w:rFonts w:cs="Tahoma"/>
                <w:sz w:val="20"/>
                <w:szCs w:val="20"/>
                <w:lang w:val="en-US"/>
              </w:rPr>
              <w:t xml:space="preserve">Al Mughsayl - </w:t>
            </w:r>
            <w:r w:rsidR="00102538" w:rsidRPr="00102538">
              <w:rPr>
                <w:rFonts w:cs="Tahoma"/>
                <w:sz w:val="20"/>
                <w:szCs w:val="20"/>
                <w:lang w:val="en-US"/>
              </w:rPr>
              <w:t>Shumhuram</w:t>
            </w:r>
          </w:p>
        </w:tc>
        <w:tc>
          <w:tcPr>
            <w:tcW w:w="1134" w:type="dxa"/>
            <w:tcMar>
              <w:left w:w="28" w:type="dxa"/>
              <w:right w:w="28" w:type="dxa"/>
            </w:tcMar>
            <w:vAlign w:val="center"/>
          </w:tcPr>
          <w:p w:rsidR="008C4EAF" w:rsidRPr="002125E1" w:rsidRDefault="002125E1" w:rsidP="00915F63">
            <w:pPr>
              <w:spacing w:before="100" w:beforeAutospacing="1" w:after="100" w:afterAutospacing="1" w:line="240" w:lineRule="auto"/>
              <w:ind w:left="0" w:firstLine="0"/>
              <w:contextualSpacing/>
              <w:jc w:val="left"/>
              <w:rPr>
                <w:rFonts w:cs="Tahoma"/>
                <w:sz w:val="20"/>
                <w:szCs w:val="20"/>
              </w:rPr>
            </w:pPr>
            <w:r>
              <w:rPr>
                <w:rFonts w:cs="Tahoma"/>
                <w:sz w:val="20"/>
                <w:szCs w:val="20"/>
              </w:rPr>
              <w:t>180</w:t>
            </w:r>
          </w:p>
        </w:tc>
        <w:tc>
          <w:tcPr>
            <w:tcW w:w="1701" w:type="dxa"/>
            <w:tcMar>
              <w:left w:w="28" w:type="dxa"/>
              <w:right w:w="28" w:type="dxa"/>
            </w:tcMar>
            <w:vAlign w:val="center"/>
          </w:tcPr>
          <w:p w:rsidR="008C4EAF" w:rsidRPr="002125E1" w:rsidRDefault="002125E1" w:rsidP="00915F63">
            <w:pPr>
              <w:spacing w:before="100" w:beforeAutospacing="1" w:after="100" w:afterAutospacing="1" w:line="240" w:lineRule="auto"/>
              <w:ind w:left="0" w:firstLine="0"/>
              <w:contextualSpacing/>
              <w:jc w:val="left"/>
              <w:rPr>
                <w:rFonts w:cs="Tahoma"/>
                <w:sz w:val="20"/>
                <w:szCs w:val="20"/>
              </w:rPr>
            </w:pPr>
            <w:r>
              <w:rPr>
                <w:rFonts w:cs="Tahoma"/>
                <w:sz w:val="20"/>
                <w:szCs w:val="20"/>
              </w:rPr>
              <w:t>7</w:t>
            </w:r>
          </w:p>
        </w:tc>
        <w:tc>
          <w:tcPr>
            <w:tcW w:w="2410" w:type="dxa"/>
            <w:tcMar>
              <w:left w:w="28" w:type="dxa"/>
              <w:right w:w="28" w:type="dxa"/>
            </w:tcMar>
            <w:vAlign w:val="center"/>
          </w:tcPr>
          <w:p w:rsidR="008C4EAF" w:rsidRPr="002125E1" w:rsidRDefault="002125E1" w:rsidP="00915F63">
            <w:pPr>
              <w:spacing w:before="100" w:beforeAutospacing="1" w:after="100" w:afterAutospacing="1" w:line="240" w:lineRule="auto"/>
              <w:ind w:left="0" w:firstLine="0"/>
              <w:contextualSpacing/>
              <w:jc w:val="left"/>
              <w:rPr>
                <w:rFonts w:cs="Tahoma"/>
                <w:sz w:val="20"/>
                <w:szCs w:val="20"/>
              </w:rPr>
            </w:pPr>
            <w:r>
              <w:rPr>
                <w:rFonts w:cs="Tahoma"/>
                <w:sz w:val="20"/>
                <w:szCs w:val="20"/>
              </w:rPr>
              <w:t>8</w:t>
            </w:r>
          </w:p>
        </w:tc>
        <w:tc>
          <w:tcPr>
            <w:tcW w:w="1842" w:type="dxa"/>
            <w:tcMar>
              <w:left w:w="28" w:type="dxa"/>
              <w:right w:w="28" w:type="dxa"/>
            </w:tcMar>
            <w:vAlign w:val="center"/>
          </w:tcPr>
          <w:p w:rsidR="008C4EAF" w:rsidRPr="002125E1" w:rsidRDefault="002125E1" w:rsidP="00915F63">
            <w:pPr>
              <w:spacing w:before="100" w:beforeAutospacing="1" w:after="100" w:afterAutospacing="1" w:line="240" w:lineRule="auto"/>
              <w:ind w:left="0" w:firstLine="0"/>
              <w:contextualSpacing/>
              <w:jc w:val="left"/>
              <w:rPr>
                <w:rFonts w:cs="Tahoma"/>
                <w:sz w:val="20"/>
                <w:szCs w:val="20"/>
              </w:rPr>
            </w:pPr>
            <w:r>
              <w:rPr>
                <w:rFonts w:cs="Tahoma"/>
                <w:sz w:val="20"/>
                <w:szCs w:val="20"/>
              </w:rPr>
              <w:t>4 часа 20 минут</w:t>
            </w:r>
          </w:p>
        </w:tc>
        <w:tc>
          <w:tcPr>
            <w:tcW w:w="5245" w:type="dxa"/>
            <w:tcMar>
              <w:left w:w="28" w:type="dxa"/>
              <w:right w:w="28" w:type="dxa"/>
            </w:tcMar>
            <w:vAlign w:val="center"/>
          </w:tcPr>
          <w:p w:rsidR="002125E1" w:rsidRPr="002125E1" w:rsidRDefault="002125E1" w:rsidP="00915F63">
            <w:pPr>
              <w:spacing w:before="100" w:beforeAutospacing="1" w:after="100" w:afterAutospacing="1" w:line="240" w:lineRule="auto"/>
              <w:ind w:left="0" w:firstLine="0"/>
              <w:contextualSpacing/>
              <w:jc w:val="left"/>
              <w:rPr>
                <w:rFonts w:cs="Tahoma"/>
                <w:sz w:val="20"/>
                <w:szCs w:val="20"/>
              </w:rPr>
            </w:pPr>
            <w:r>
              <w:rPr>
                <w:rFonts w:cs="Tahoma"/>
                <w:sz w:val="20"/>
                <w:szCs w:val="20"/>
              </w:rPr>
              <w:t>Движение по шоссе, в конце дня по грейдеру, и 500 метров по песку, осмотр достопримечательностей</w:t>
            </w:r>
          </w:p>
        </w:tc>
      </w:tr>
      <w:tr w:rsidR="008C4EAF" w:rsidRPr="00FE1624" w:rsidTr="00915F63">
        <w:tc>
          <w:tcPr>
            <w:tcW w:w="851" w:type="dxa"/>
            <w:tcMar>
              <w:left w:w="28" w:type="dxa"/>
              <w:right w:w="28" w:type="dxa"/>
            </w:tcMar>
            <w:vAlign w:val="center"/>
          </w:tcPr>
          <w:p w:rsidR="008C4EAF" w:rsidRPr="00FE1624" w:rsidRDefault="008C4EAF" w:rsidP="00915F63">
            <w:pPr>
              <w:spacing w:before="100" w:beforeAutospacing="1" w:after="100" w:afterAutospacing="1" w:line="240" w:lineRule="auto"/>
              <w:ind w:left="0" w:firstLine="0"/>
              <w:contextualSpacing/>
              <w:jc w:val="left"/>
              <w:rPr>
                <w:rFonts w:cs="Tahoma"/>
                <w:sz w:val="20"/>
                <w:szCs w:val="20"/>
                <w:lang w:val="en-US"/>
              </w:rPr>
            </w:pPr>
            <w:r w:rsidRPr="00FE1624">
              <w:rPr>
                <w:rFonts w:cs="Tahoma"/>
                <w:sz w:val="20"/>
                <w:szCs w:val="20"/>
                <w:lang w:val="en-US"/>
              </w:rPr>
              <w:t>12</w:t>
            </w:r>
          </w:p>
        </w:tc>
        <w:tc>
          <w:tcPr>
            <w:tcW w:w="1701" w:type="dxa"/>
            <w:tcMar>
              <w:left w:w="28" w:type="dxa"/>
              <w:right w:w="28" w:type="dxa"/>
            </w:tcMar>
            <w:vAlign w:val="center"/>
          </w:tcPr>
          <w:p w:rsidR="008C4EAF" w:rsidRPr="00FE1624" w:rsidRDefault="00102538" w:rsidP="00915F63">
            <w:pPr>
              <w:spacing w:before="100" w:beforeAutospacing="1" w:after="100" w:afterAutospacing="1" w:line="240" w:lineRule="auto"/>
              <w:ind w:left="0" w:firstLine="0"/>
              <w:contextualSpacing/>
              <w:jc w:val="left"/>
              <w:rPr>
                <w:rFonts w:cs="Tahoma"/>
                <w:sz w:val="20"/>
                <w:szCs w:val="20"/>
                <w:lang w:val="en-US"/>
              </w:rPr>
            </w:pPr>
            <w:r w:rsidRPr="00102538">
              <w:rPr>
                <w:rFonts w:cs="Tahoma"/>
                <w:sz w:val="20"/>
                <w:szCs w:val="20"/>
                <w:lang w:val="en-US"/>
              </w:rPr>
              <w:t>Shumhuram</w:t>
            </w:r>
            <w:r w:rsidR="00875F20">
              <w:rPr>
                <w:rFonts w:cs="Tahoma"/>
                <w:sz w:val="20"/>
                <w:szCs w:val="20"/>
                <w:lang w:val="en-US"/>
              </w:rPr>
              <w:t xml:space="preserve"> - Sa</w:t>
            </w:r>
            <w:r w:rsidR="00942463">
              <w:rPr>
                <w:rFonts w:cs="Tahoma"/>
                <w:sz w:val="20"/>
                <w:szCs w:val="20"/>
                <w:lang w:val="en-US"/>
              </w:rPr>
              <w:t>wqrah</w:t>
            </w:r>
          </w:p>
        </w:tc>
        <w:tc>
          <w:tcPr>
            <w:tcW w:w="1134" w:type="dxa"/>
            <w:tcMar>
              <w:left w:w="28" w:type="dxa"/>
              <w:right w:w="28" w:type="dxa"/>
            </w:tcMar>
            <w:vAlign w:val="center"/>
          </w:tcPr>
          <w:p w:rsidR="008C4EAF" w:rsidRPr="002125E1" w:rsidRDefault="002125E1" w:rsidP="00915F63">
            <w:pPr>
              <w:spacing w:before="100" w:beforeAutospacing="1" w:after="100" w:afterAutospacing="1" w:line="240" w:lineRule="auto"/>
              <w:ind w:left="0" w:firstLine="0"/>
              <w:contextualSpacing/>
              <w:jc w:val="left"/>
              <w:rPr>
                <w:rFonts w:cs="Tahoma"/>
                <w:sz w:val="20"/>
                <w:szCs w:val="20"/>
              </w:rPr>
            </w:pPr>
            <w:r>
              <w:rPr>
                <w:rFonts w:cs="Tahoma"/>
                <w:sz w:val="20"/>
                <w:szCs w:val="20"/>
              </w:rPr>
              <w:t>461</w:t>
            </w:r>
          </w:p>
        </w:tc>
        <w:tc>
          <w:tcPr>
            <w:tcW w:w="1701" w:type="dxa"/>
            <w:tcMar>
              <w:left w:w="28" w:type="dxa"/>
              <w:right w:w="28" w:type="dxa"/>
            </w:tcMar>
            <w:vAlign w:val="center"/>
          </w:tcPr>
          <w:p w:rsidR="008C4EAF" w:rsidRPr="002125E1" w:rsidRDefault="002125E1" w:rsidP="00915F63">
            <w:pPr>
              <w:spacing w:before="100" w:beforeAutospacing="1" w:after="100" w:afterAutospacing="1" w:line="240" w:lineRule="auto"/>
              <w:ind w:left="0" w:firstLine="0"/>
              <w:contextualSpacing/>
              <w:jc w:val="left"/>
              <w:rPr>
                <w:rFonts w:cs="Tahoma"/>
                <w:sz w:val="20"/>
                <w:szCs w:val="20"/>
              </w:rPr>
            </w:pPr>
            <w:r>
              <w:rPr>
                <w:rFonts w:cs="Tahoma"/>
                <w:sz w:val="20"/>
                <w:szCs w:val="20"/>
              </w:rPr>
              <w:t>5</w:t>
            </w:r>
          </w:p>
        </w:tc>
        <w:tc>
          <w:tcPr>
            <w:tcW w:w="2410" w:type="dxa"/>
            <w:tcMar>
              <w:left w:w="28" w:type="dxa"/>
              <w:right w:w="28" w:type="dxa"/>
            </w:tcMar>
            <w:vAlign w:val="center"/>
          </w:tcPr>
          <w:p w:rsidR="008C4EAF" w:rsidRPr="002125E1" w:rsidRDefault="002125E1" w:rsidP="00915F63">
            <w:pPr>
              <w:spacing w:before="100" w:beforeAutospacing="1" w:after="100" w:afterAutospacing="1" w:line="240" w:lineRule="auto"/>
              <w:ind w:left="0" w:firstLine="0"/>
              <w:contextualSpacing/>
              <w:jc w:val="left"/>
              <w:rPr>
                <w:rFonts w:cs="Tahoma"/>
                <w:sz w:val="20"/>
                <w:szCs w:val="20"/>
              </w:rPr>
            </w:pPr>
            <w:r>
              <w:rPr>
                <w:rFonts w:cs="Tahoma"/>
                <w:sz w:val="20"/>
                <w:szCs w:val="20"/>
              </w:rPr>
              <w:t>5</w:t>
            </w:r>
          </w:p>
        </w:tc>
        <w:tc>
          <w:tcPr>
            <w:tcW w:w="1842" w:type="dxa"/>
            <w:tcMar>
              <w:left w:w="28" w:type="dxa"/>
              <w:right w:w="28" w:type="dxa"/>
            </w:tcMar>
            <w:vAlign w:val="center"/>
          </w:tcPr>
          <w:p w:rsidR="008C4EAF" w:rsidRPr="002125E1" w:rsidRDefault="002125E1" w:rsidP="00915F63">
            <w:pPr>
              <w:spacing w:before="100" w:beforeAutospacing="1" w:after="100" w:afterAutospacing="1" w:line="240" w:lineRule="auto"/>
              <w:ind w:left="0" w:firstLine="0"/>
              <w:contextualSpacing/>
              <w:jc w:val="left"/>
              <w:rPr>
                <w:rFonts w:cs="Tahoma"/>
                <w:sz w:val="20"/>
                <w:szCs w:val="20"/>
              </w:rPr>
            </w:pPr>
            <w:r>
              <w:rPr>
                <w:rFonts w:cs="Tahoma"/>
                <w:sz w:val="20"/>
                <w:szCs w:val="20"/>
              </w:rPr>
              <w:t>5 часов 20 минут</w:t>
            </w:r>
          </w:p>
        </w:tc>
        <w:tc>
          <w:tcPr>
            <w:tcW w:w="5245" w:type="dxa"/>
            <w:tcMar>
              <w:left w:w="28" w:type="dxa"/>
              <w:right w:w="28" w:type="dxa"/>
            </w:tcMar>
            <w:vAlign w:val="center"/>
          </w:tcPr>
          <w:p w:rsidR="008C4EAF" w:rsidRPr="002125E1" w:rsidRDefault="002125E1" w:rsidP="00915F63">
            <w:pPr>
              <w:spacing w:before="100" w:beforeAutospacing="1" w:after="100" w:afterAutospacing="1" w:line="240" w:lineRule="auto"/>
              <w:ind w:left="0" w:firstLine="0"/>
              <w:contextualSpacing/>
              <w:jc w:val="left"/>
              <w:rPr>
                <w:rFonts w:cs="Tahoma"/>
                <w:sz w:val="20"/>
                <w:szCs w:val="20"/>
              </w:rPr>
            </w:pPr>
            <w:r>
              <w:rPr>
                <w:rFonts w:cs="Tahoma"/>
                <w:sz w:val="20"/>
                <w:szCs w:val="20"/>
              </w:rPr>
              <w:t>Движение по шоссе, осмотр достопримечательностей</w:t>
            </w:r>
          </w:p>
        </w:tc>
      </w:tr>
      <w:tr w:rsidR="008C4EAF" w:rsidRPr="00FE1624" w:rsidTr="00915F63">
        <w:tc>
          <w:tcPr>
            <w:tcW w:w="851" w:type="dxa"/>
            <w:tcMar>
              <w:left w:w="28" w:type="dxa"/>
              <w:right w:w="28" w:type="dxa"/>
            </w:tcMar>
            <w:vAlign w:val="center"/>
          </w:tcPr>
          <w:p w:rsidR="008C4EAF" w:rsidRPr="00FE1624" w:rsidRDefault="008C4EAF" w:rsidP="00915F63">
            <w:pPr>
              <w:spacing w:before="100" w:beforeAutospacing="1" w:after="100" w:afterAutospacing="1" w:line="240" w:lineRule="auto"/>
              <w:ind w:left="0" w:firstLine="0"/>
              <w:contextualSpacing/>
              <w:jc w:val="left"/>
              <w:rPr>
                <w:rFonts w:cs="Tahoma"/>
                <w:sz w:val="20"/>
                <w:szCs w:val="20"/>
                <w:lang w:val="en-US"/>
              </w:rPr>
            </w:pPr>
            <w:r w:rsidRPr="00FE1624">
              <w:rPr>
                <w:rFonts w:cs="Tahoma"/>
                <w:sz w:val="20"/>
                <w:szCs w:val="20"/>
                <w:lang w:val="en-US"/>
              </w:rPr>
              <w:t>13</w:t>
            </w:r>
          </w:p>
        </w:tc>
        <w:tc>
          <w:tcPr>
            <w:tcW w:w="1701" w:type="dxa"/>
            <w:tcMar>
              <w:left w:w="28" w:type="dxa"/>
              <w:right w:w="28" w:type="dxa"/>
            </w:tcMar>
            <w:vAlign w:val="center"/>
          </w:tcPr>
          <w:p w:rsidR="008C4EAF" w:rsidRPr="00FE1624" w:rsidRDefault="00942463" w:rsidP="00915F63">
            <w:pPr>
              <w:spacing w:before="100" w:beforeAutospacing="1" w:after="100" w:afterAutospacing="1" w:line="240" w:lineRule="auto"/>
              <w:ind w:left="0" w:firstLine="0"/>
              <w:contextualSpacing/>
              <w:jc w:val="left"/>
              <w:rPr>
                <w:rFonts w:cs="Tahoma"/>
                <w:sz w:val="20"/>
                <w:szCs w:val="20"/>
                <w:lang w:val="en-US"/>
              </w:rPr>
            </w:pPr>
            <w:r>
              <w:rPr>
                <w:rFonts w:cs="Tahoma"/>
                <w:sz w:val="20"/>
                <w:szCs w:val="20"/>
                <w:lang w:val="en-US"/>
              </w:rPr>
              <w:t>Sawqrah -  Ras Ar Ruwaya</w:t>
            </w:r>
            <w:r w:rsidR="00875F20">
              <w:rPr>
                <w:rFonts w:cs="Tahoma"/>
                <w:sz w:val="20"/>
                <w:szCs w:val="20"/>
                <w:lang w:val="en-US"/>
              </w:rPr>
              <w:t>-</w:t>
            </w:r>
          </w:p>
        </w:tc>
        <w:tc>
          <w:tcPr>
            <w:tcW w:w="1134" w:type="dxa"/>
            <w:tcMar>
              <w:left w:w="28" w:type="dxa"/>
              <w:right w:w="28" w:type="dxa"/>
            </w:tcMar>
            <w:vAlign w:val="center"/>
          </w:tcPr>
          <w:p w:rsidR="008C4EAF" w:rsidRPr="002125E1" w:rsidRDefault="002125E1" w:rsidP="00915F63">
            <w:pPr>
              <w:spacing w:before="100" w:beforeAutospacing="1" w:after="100" w:afterAutospacing="1" w:line="240" w:lineRule="auto"/>
              <w:ind w:left="0" w:firstLine="0"/>
              <w:contextualSpacing/>
              <w:jc w:val="left"/>
              <w:rPr>
                <w:rFonts w:cs="Tahoma"/>
                <w:sz w:val="20"/>
                <w:szCs w:val="20"/>
              </w:rPr>
            </w:pPr>
            <w:r>
              <w:rPr>
                <w:rFonts w:cs="Tahoma"/>
                <w:sz w:val="20"/>
                <w:szCs w:val="20"/>
              </w:rPr>
              <w:t>511</w:t>
            </w:r>
          </w:p>
        </w:tc>
        <w:tc>
          <w:tcPr>
            <w:tcW w:w="1701" w:type="dxa"/>
            <w:tcMar>
              <w:left w:w="28" w:type="dxa"/>
              <w:right w:w="28" w:type="dxa"/>
            </w:tcMar>
            <w:vAlign w:val="center"/>
          </w:tcPr>
          <w:p w:rsidR="008C4EAF" w:rsidRPr="002125E1" w:rsidRDefault="002125E1" w:rsidP="00915F63">
            <w:pPr>
              <w:spacing w:before="100" w:beforeAutospacing="1" w:after="100" w:afterAutospacing="1" w:line="240" w:lineRule="auto"/>
              <w:ind w:left="0" w:firstLine="0"/>
              <w:contextualSpacing/>
              <w:jc w:val="left"/>
              <w:rPr>
                <w:rFonts w:cs="Tahoma"/>
                <w:sz w:val="20"/>
                <w:szCs w:val="20"/>
              </w:rPr>
            </w:pPr>
            <w:r>
              <w:rPr>
                <w:rFonts w:cs="Tahoma"/>
                <w:sz w:val="20"/>
                <w:szCs w:val="20"/>
              </w:rPr>
              <w:t>10</w:t>
            </w:r>
          </w:p>
        </w:tc>
        <w:tc>
          <w:tcPr>
            <w:tcW w:w="2410" w:type="dxa"/>
            <w:tcMar>
              <w:left w:w="28" w:type="dxa"/>
              <w:right w:w="28" w:type="dxa"/>
            </w:tcMar>
            <w:vAlign w:val="center"/>
          </w:tcPr>
          <w:p w:rsidR="008C4EAF" w:rsidRPr="002125E1" w:rsidRDefault="002125E1" w:rsidP="00915F63">
            <w:pPr>
              <w:spacing w:before="100" w:beforeAutospacing="1" w:after="100" w:afterAutospacing="1" w:line="240" w:lineRule="auto"/>
              <w:ind w:left="0" w:firstLine="0"/>
              <w:contextualSpacing/>
              <w:jc w:val="left"/>
              <w:rPr>
                <w:rFonts w:cs="Tahoma"/>
                <w:sz w:val="20"/>
                <w:szCs w:val="20"/>
              </w:rPr>
            </w:pPr>
            <w:r>
              <w:rPr>
                <w:rFonts w:cs="Tahoma"/>
                <w:sz w:val="20"/>
                <w:szCs w:val="20"/>
              </w:rPr>
              <w:t>0</w:t>
            </w:r>
          </w:p>
        </w:tc>
        <w:tc>
          <w:tcPr>
            <w:tcW w:w="1842" w:type="dxa"/>
            <w:tcMar>
              <w:left w:w="28" w:type="dxa"/>
              <w:right w:w="28" w:type="dxa"/>
            </w:tcMar>
            <w:vAlign w:val="center"/>
          </w:tcPr>
          <w:p w:rsidR="008C4EAF" w:rsidRPr="002125E1" w:rsidRDefault="002125E1" w:rsidP="00915F63">
            <w:pPr>
              <w:spacing w:before="100" w:beforeAutospacing="1" w:after="100" w:afterAutospacing="1" w:line="240" w:lineRule="auto"/>
              <w:ind w:left="0" w:firstLine="0"/>
              <w:contextualSpacing/>
              <w:jc w:val="left"/>
              <w:rPr>
                <w:rFonts w:cs="Tahoma"/>
                <w:sz w:val="20"/>
                <w:szCs w:val="20"/>
              </w:rPr>
            </w:pPr>
            <w:r>
              <w:rPr>
                <w:rFonts w:cs="Tahoma"/>
                <w:sz w:val="20"/>
                <w:szCs w:val="20"/>
              </w:rPr>
              <w:t>7 часов</w:t>
            </w:r>
          </w:p>
        </w:tc>
        <w:tc>
          <w:tcPr>
            <w:tcW w:w="5245" w:type="dxa"/>
            <w:tcMar>
              <w:left w:w="28" w:type="dxa"/>
              <w:right w:w="28" w:type="dxa"/>
            </w:tcMar>
            <w:vAlign w:val="center"/>
          </w:tcPr>
          <w:p w:rsidR="008C4EAF" w:rsidRPr="002125E1" w:rsidRDefault="002125E1" w:rsidP="00915F63">
            <w:pPr>
              <w:spacing w:before="100" w:beforeAutospacing="1" w:after="100" w:afterAutospacing="1" w:line="240" w:lineRule="auto"/>
              <w:ind w:left="0" w:firstLine="0"/>
              <w:contextualSpacing/>
              <w:jc w:val="left"/>
              <w:rPr>
                <w:rFonts w:cs="Tahoma"/>
                <w:sz w:val="20"/>
                <w:szCs w:val="20"/>
              </w:rPr>
            </w:pPr>
            <w:r>
              <w:rPr>
                <w:rFonts w:cs="Tahoma"/>
                <w:sz w:val="20"/>
                <w:szCs w:val="20"/>
              </w:rPr>
              <w:t>Движение по шоссе, по зоне прибоя, осмотры достопримечательностей</w:t>
            </w:r>
          </w:p>
        </w:tc>
      </w:tr>
      <w:tr w:rsidR="008C4EAF" w:rsidRPr="002B2293" w:rsidTr="00915F63">
        <w:tc>
          <w:tcPr>
            <w:tcW w:w="851" w:type="dxa"/>
            <w:tcMar>
              <w:left w:w="28" w:type="dxa"/>
              <w:right w:w="28" w:type="dxa"/>
            </w:tcMar>
            <w:vAlign w:val="center"/>
          </w:tcPr>
          <w:p w:rsidR="008C4EAF" w:rsidRPr="008C4EAF" w:rsidRDefault="008C4EAF" w:rsidP="00915F63">
            <w:pPr>
              <w:spacing w:before="100" w:beforeAutospacing="1" w:after="100" w:afterAutospacing="1" w:line="240" w:lineRule="auto"/>
              <w:ind w:left="0" w:firstLine="0"/>
              <w:contextualSpacing/>
              <w:jc w:val="left"/>
              <w:rPr>
                <w:rFonts w:cs="Tahoma"/>
                <w:sz w:val="20"/>
                <w:szCs w:val="20"/>
              </w:rPr>
            </w:pPr>
            <w:r w:rsidRPr="008C4EAF">
              <w:rPr>
                <w:rFonts w:cs="Tahoma"/>
                <w:sz w:val="20"/>
                <w:szCs w:val="20"/>
              </w:rPr>
              <w:t>14</w:t>
            </w:r>
          </w:p>
        </w:tc>
        <w:tc>
          <w:tcPr>
            <w:tcW w:w="1701" w:type="dxa"/>
            <w:tcMar>
              <w:left w:w="28" w:type="dxa"/>
              <w:right w:w="28" w:type="dxa"/>
            </w:tcMar>
            <w:vAlign w:val="center"/>
          </w:tcPr>
          <w:p w:rsidR="008C4EAF" w:rsidRPr="00875F20" w:rsidRDefault="00942463" w:rsidP="00915F63">
            <w:pPr>
              <w:spacing w:before="100" w:beforeAutospacing="1" w:after="100" w:afterAutospacing="1" w:line="240" w:lineRule="auto"/>
              <w:ind w:left="0" w:firstLine="0"/>
              <w:contextualSpacing/>
              <w:jc w:val="left"/>
              <w:rPr>
                <w:rFonts w:cs="Tahoma"/>
                <w:sz w:val="20"/>
                <w:szCs w:val="20"/>
                <w:lang w:val="en-US"/>
              </w:rPr>
            </w:pPr>
            <w:r>
              <w:rPr>
                <w:rFonts w:cs="Tahoma"/>
                <w:sz w:val="20"/>
                <w:szCs w:val="20"/>
                <w:lang w:val="en-US"/>
              </w:rPr>
              <w:t>Ras Ar Ruwaya -</w:t>
            </w:r>
            <w:r w:rsidR="00102538">
              <w:rPr>
                <w:rFonts w:cs="Tahoma"/>
                <w:sz w:val="20"/>
                <w:szCs w:val="20"/>
                <w:lang w:val="en-US"/>
              </w:rPr>
              <w:t>Sur</w:t>
            </w:r>
          </w:p>
        </w:tc>
        <w:tc>
          <w:tcPr>
            <w:tcW w:w="1134" w:type="dxa"/>
            <w:tcMar>
              <w:left w:w="28" w:type="dxa"/>
              <w:right w:w="28" w:type="dxa"/>
            </w:tcMar>
            <w:vAlign w:val="center"/>
          </w:tcPr>
          <w:p w:rsidR="008C4EAF" w:rsidRPr="008C4EAF" w:rsidRDefault="00942463" w:rsidP="00915F63">
            <w:pPr>
              <w:spacing w:before="100" w:beforeAutospacing="1" w:after="100" w:afterAutospacing="1" w:line="240" w:lineRule="auto"/>
              <w:ind w:left="0" w:firstLine="0"/>
              <w:contextualSpacing/>
              <w:jc w:val="left"/>
              <w:rPr>
                <w:rFonts w:cs="Tahoma"/>
                <w:sz w:val="20"/>
                <w:szCs w:val="20"/>
              </w:rPr>
            </w:pPr>
            <w:r>
              <w:rPr>
                <w:rFonts w:cs="Tahoma"/>
                <w:sz w:val="20"/>
                <w:szCs w:val="20"/>
              </w:rPr>
              <w:t>312</w:t>
            </w:r>
          </w:p>
        </w:tc>
        <w:tc>
          <w:tcPr>
            <w:tcW w:w="1701" w:type="dxa"/>
            <w:tcMar>
              <w:left w:w="28" w:type="dxa"/>
              <w:right w:w="28" w:type="dxa"/>
            </w:tcMar>
            <w:vAlign w:val="center"/>
          </w:tcPr>
          <w:p w:rsidR="008C4EAF" w:rsidRPr="008C4EAF" w:rsidRDefault="00942463" w:rsidP="00915F63">
            <w:pPr>
              <w:spacing w:before="100" w:beforeAutospacing="1" w:after="100" w:afterAutospacing="1" w:line="240" w:lineRule="auto"/>
              <w:ind w:left="0" w:firstLine="0"/>
              <w:contextualSpacing/>
              <w:jc w:val="left"/>
              <w:rPr>
                <w:rFonts w:cs="Tahoma"/>
                <w:sz w:val="20"/>
                <w:szCs w:val="20"/>
              </w:rPr>
            </w:pPr>
            <w:r>
              <w:rPr>
                <w:rFonts w:cs="Tahoma"/>
                <w:sz w:val="20"/>
                <w:szCs w:val="20"/>
              </w:rPr>
              <w:t>5</w:t>
            </w:r>
          </w:p>
        </w:tc>
        <w:tc>
          <w:tcPr>
            <w:tcW w:w="2410" w:type="dxa"/>
            <w:tcMar>
              <w:left w:w="28" w:type="dxa"/>
              <w:right w:w="28" w:type="dxa"/>
            </w:tcMar>
            <w:vAlign w:val="center"/>
          </w:tcPr>
          <w:p w:rsidR="008C4EAF" w:rsidRPr="008C4EAF" w:rsidRDefault="008C4EAF" w:rsidP="00915F63">
            <w:pPr>
              <w:spacing w:before="100" w:beforeAutospacing="1" w:after="100" w:afterAutospacing="1" w:line="240" w:lineRule="auto"/>
              <w:ind w:left="0" w:firstLine="0"/>
              <w:contextualSpacing/>
              <w:jc w:val="left"/>
              <w:rPr>
                <w:rFonts w:cs="Tahoma"/>
                <w:sz w:val="20"/>
                <w:szCs w:val="20"/>
              </w:rPr>
            </w:pPr>
          </w:p>
        </w:tc>
        <w:tc>
          <w:tcPr>
            <w:tcW w:w="1842" w:type="dxa"/>
            <w:tcMar>
              <w:left w:w="28" w:type="dxa"/>
              <w:right w:w="28" w:type="dxa"/>
            </w:tcMar>
            <w:vAlign w:val="center"/>
          </w:tcPr>
          <w:p w:rsidR="008C4EAF" w:rsidRPr="008C4EAF" w:rsidRDefault="00942463" w:rsidP="00915F63">
            <w:pPr>
              <w:spacing w:before="100" w:beforeAutospacing="1" w:after="100" w:afterAutospacing="1" w:line="240" w:lineRule="auto"/>
              <w:ind w:left="0" w:firstLine="0"/>
              <w:contextualSpacing/>
              <w:jc w:val="left"/>
              <w:rPr>
                <w:rFonts w:cs="Tahoma"/>
                <w:sz w:val="20"/>
                <w:szCs w:val="20"/>
              </w:rPr>
            </w:pPr>
            <w:r>
              <w:rPr>
                <w:rFonts w:cs="Tahoma"/>
                <w:sz w:val="20"/>
                <w:szCs w:val="20"/>
              </w:rPr>
              <w:t>4 часа</w:t>
            </w:r>
          </w:p>
        </w:tc>
        <w:tc>
          <w:tcPr>
            <w:tcW w:w="5245" w:type="dxa"/>
            <w:tcMar>
              <w:left w:w="28" w:type="dxa"/>
              <w:right w:w="28" w:type="dxa"/>
            </w:tcMar>
            <w:vAlign w:val="center"/>
          </w:tcPr>
          <w:p w:rsidR="008C4EAF" w:rsidRPr="00942463" w:rsidRDefault="00942463" w:rsidP="00915F63">
            <w:pPr>
              <w:spacing w:before="100" w:beforeAutospacing="1" w:after="100" w:afterAutospacing="1" w:line="240" w:lineRule="auto"/>
              <w:ind w:left="0" w:firstLine="0"/>
              <w:contextualSpacing/>
              <w:jc w:val="left"/>
              <w:rPr>
                <w:rFonts w:cs="Tahoma"/>
                <w:sz w:val="20"/>
                <w:szCs w:val="20"/>
              </w:rPr>
            </w:pPr>
            <w:r>
              <w:rPr>
                <w:rFonts w:cs="Tahoma"/>
                <w:sz w:val="20"/>
                <w:szCs w:val="20"/>
              </w:rPr>
              <w:t>Осмотр сада камней</w:t>
            </w:r>
          </w:p>
        </w:tc>
      </w:tr>
      <w:tr w:rsidR="008C4EAF" w:rsidRPr="002B2293" w:rsidTr="00915F63">
        <w:tc>
          <w:tcPr>
            <w:tcW w:w="851" w:type="dxa"/>
            <w:tcMar>
              <w:left w:w="28" w:type="dxa"/>
              <w:right w:w="28" w:type="dxa"/>
            </w:tcMar>
            <w:vAlign w:val="center"/>
          </w:tcPr>
          <w:p w:rsidR="008C4EAF" w:rsidRPr="008C4EAF" w:rsidRDefault="008C4EAF" w:rsidP="00915F63">
            <w:pPr>
              <w:spacing w:before="100" w:beforeAutospacing="1" w:after="100" w:afterAutospacing="1" w:line="240" w:lineRule="auto"/>
              <w:ind w:left="0" w:firstLine="0"/>
              <w:contextualSpacing/>
              <w:jc w:val="left"/>
              <w:rPr>
                <w:rFonts w:cs="Tahoma"/>
                <w:sz w:val="20"/>
                <w:szCs w:val="20"/>
              </w:rPr>
            </w:pPr>
            <w:r w:rsidRPr="008C4EAF">
              <w:rPr>
                <w:rFonts w:cs="Tahoma"/>
                <w:sz w:val="20"/>
                <w:szCs w:val="20"/>
              </w:rPr>
              <w:t>15</w:t>
            </w:r>
          </w:p>
        </w:tc>
        <w:tc>
          <w:tcPr>
            <w:tcW w:w="1701" w:type="dxa"/>
            <w:tcMar>
              <w:left w:w="28" w:type="dxa"/>
              <w:right w:w="28" w:type="dxa"/>
            </w:tcMar>
            <w:vAlign w:val="center"/>
          </w:tcPr>
          <w:p w:rsidR="008C4EAF" w:rsidRPr="008C4EAF" w:rsidRDefault="00102538" w:rsidP="00915F63">
            <w:pPr>
              <w:spacing w:before="100" w:beforeAutospacing="1" w:after="100" w:afterAutospacing="1" w:line="240" w:lineRule="auto"/>
              <w:ind w:left="0" w:firstLine="0"/>
              <w:contextualSpacing/>
              <w:jc w:val="left"/>
              <w:rPr>
                <w:rFonts w:cs="Tahoma"/>
                <w:sz w:val="20"/>
                <w:szCs w:val="20"/>
              </w:rPr>
            </w:pPr>
            <w:r>
              <w:rPr>
                <w:rFonts w:cs="Tahoma"/>
                <w:sz w:val="20"/>
                <w:szCs w:val="20"/>
                <w:lang w:val="en-US"/>
              </w:rPr>
              <w:t>Sur-Dibab</w:t>
            </w:r>
          </w:p>
        </w:tc>
        <w:tc>
          <w:tcPr>
            <w:tcW w:w="1134" w:type="dxa"/>
            <w:tcMar>
              <w:left w:w="28" w:type="dxa"/>
              <w:right w:w="28" w:type="dxa"/>
            </w:tcMar>
            <w:vAlign w:val="center"/>
          </w:tcPr>
          <w:p w:rsidR="008C4EAF" w:rsidRPr="008C4EAF" w:rsidRDefault="00942463" w:rsidP="00915F63">
            <w:pPr>
              <w:spacing w:before="100" w:beforeAutospacing="1" w:after="100" w:afterAutospacing="1" w:line="240" w:lineRule="auto"/>
              <w:ind w:left="0" w:firstLine="0"/>
              <w:contextualSpacing/>
              <w:jc w:val="left"/>
              <w:rPr>
                <w:rFonts w:cs="Tahoma"/>
                <w:sz w:val="20"/>
                <w:szCs w:val="20"/>
              </w:rPr>
            </w:pPr>
            <w:r>
              <w:rPr>
                <w:rFonts w:cs="Tahoma"/>
                <w:sz w:val="20"/>
                <w:szCs w:val="20"/>
              </w:rPr>
              <w:t>198</w:t>
            </w:r>
          </w:p>
        </w:tc>
        <w:tc>
          <w:tcPr>
            <w:tcW w:w="1701" w:type="dxa"/>
            <w:tcMar>
              <w:left w:w="28" w:type="dxa"/>
              <w:right w:w="28" w:type="dxa"/>
            </w:tcMar>
            <w:vAlign w:val="center"/>
          </w:tcPr>
          <w:p w:rsidR="008C4EAF" w:rsidRPr="008C4EAF" w:rsidRDefault="00056247" w:rsidP="00915F63">
            <w:pPr>
              <w:spacing w:before="100" w:beforeAutospacing="1" w:after="100" w:afterAutospacing="1" w:line="240" w:lineRule="auto"/>
              <w:ind w:left="0" w:firstLine="0"/>
              <w:contextualSpacing/>
              <w:jc w:val="left"/>
              <w:rPr>
                <w:rFonts w:cs="Tahoma"/>
                <w:sz w:val="20"/>
                <w:szCs w:val="20"/>
              </w:rPr>
            </w:pPr>
            <w:r>
              <w:rPr>
                <w:rFonts w:cs="Tahoma"/>
                <w:sz w:val="20"/>
                <w:szCs w:val="20"/>
              </w:rPr>
              <w:t>3</w:t>
            </w:r>
          </w:p>
        </w:tc>
        <w:tc>
          <w:tcPr>
            <w:tcW w:w="2410" w:type="dxa"/>
            <w:tcMar>
              <w:left w:w="28" w:type="dxa"/>
              <w:right w:w="28" w:type="dxa"/>
            </w:tcMar>
            <w:vAlign w:val="center"/>
          </w:tcPr>
          <w:p w:rsidR="008C4EAF" w:rsidRPr="008C4EAF" w:rsidRDefault="00056247" w:rsidP="00915F63">
            <w:pPr>
              <w:spacing w:before="100" w:beforeAutospacing="1" w:after="100" w:afterAutospacing="1" w:line="240" w:lineRule="auto"/>
              <w:ind w:left="0" w:firstLine="0"/>
              <w:contextualSpacing/>
              <w:jc w:val="left"/>
              <w:rPr>
                <w:rFonts w:cs="Tahoma"/>
                <w:sz w:val="20"/>
                <w:szCs w:val="20"/>
              </w:rPr>
            </w:pPr>
            <w:r>
              <w:rPr>
                <w:rFonts w:cs="Tahoma"/>
                <w:sz w:val="20"/>
                <w:szCs w:val="20"/>
              </w:rPr>
              <w:t>23 км</w:t>
            </w:r>
          </w:p>
        </w:tc>
        <w:tc>
          <w:tcPr>
            <w:tcW w:w="1842" w:type="dxa"/>
            <w:tcMar>
              <w:left w:w="28" w:type="dxa"/>
              <w:right w:w="28" w:type="dxa"/>
            </w:tcMar>
            <w:vAlign w:val="center"/>
          </w:tcPr>
          <w:p w:rsidR="008C4EAF" w:rsidRPr="008C4EAF" w:rsidRDefault="00056247" w:rsidP="00915F63">
            <w:pPr>
              <w:spacing w:before="100" w:beforeAutospacing="1" w:after="100" w:afterAutospacing="1" w:line="240" w:lineRule="auto"/>
              <w:ind w:left="0" w:firstLine="0"/>
              <w:contextualSpacing/>
              <w:jc w:val="left"/>
              <w:rPr>
                <w:rFonts w:cs="Tahoma"/>
                <w:sz w:val="20"/>
                <w:szCs w:val="20"/>
              </w:rPr>
            </w:pPr>
            <w:r>
              <w:rPr>
                <w:rFonts w:cs="Tahoma"/>
                <w:sz w:val="20"/>
                <w:szCs w:val="20"/>
              </w:rPr>
              <w:t>8</w:t>
            </w:r>
            <w:r w:rsidR="00942463">
              <w:rPr>
                <w:rFonts w:cs="Tahoma"/>
                <w:sz w:val="20"/>
                <w:szCs w:val="20"/>
              </w:rPr>
              <w:t>7 часов 15 минут</w:t>
            </w:r>
          </w:p>
        </w:tc>
        <w:tc>
          <w:tcPr>
            <w:tcW w:w="5245" w:type="dxa"/>
            <w:tcMar>
              <w:left w:w="28" w:type="dxa"/>
              <w:right w:w="28" w:type="dxa"/>
            </w:tcMar>
            <w:vAlign w:val="center"/>
          </w:tcPr>
          <w:p w:rsidR="008C4EAF" w:rsidRPr="008C4EAF" w:rsidRDefault="00942463" w:rsidP="00915F63">
            <w:pPr>
              <w:spacing w:before="100" w:beforeAutospacing="1" w:after="100" w:afterAutospacing="1" w:line="240" w:lineRule="auto"/>
              <w:ind w:left="0" w:firstLine="0"/>
              <w:contextualSpacing/>
              <w:jc w:val="left"/>
              <w:rPr>
                <w:rFonts w:cs="Tahoma"/>
                <w:sz w:val="20"/>
                <w:szCs w:val="20"/>
              </w:rPr>
            </w:pPr>
            <w:r>
              <w:rPr>
                <w:rFonts w:cs="Tahoma"/>
                <w:sz w:val="20"/>
                <w:szCs w:val="20"/>
              </w:rPr>
              <w:t xml:space="preserve">Прогулка по Вади </w:t>
            </w:r>
            <w:r w:rsidR="00056247">
              <w:rPr>
                <w:rFonts w:cs="Tahoma"/>
                <w:sz w:val="20"/>
                <w:szCs w:val="20"/>
              </w:rPr>
              <w:t>Тиви</w:t>
            </w:r>
          </w:p>
        </w:tc>
      </w:tr>
      <w:tr w:rsidR="00915F63" w:rsidRPr="002B2293" w:rsidTr="00915F63">
        <w:tc>
          <w:tcPr>
            <w:tcW w:w="851" w:type="dxa"/>
            <w:tcBorders>
              <w:bottom w:val="double" w:sz="4" w:space="0" w:color="auto"/>
            </w:tcBorders>
            <w:tcMar>
              <w:left w:w="28" w:type="dxa"/>
              <w:right w:w="28" w:type="dxa"/>
            </w:tcMar>
            <w:vAlign w:val="center"/>
          </w:tcPr>
          <w:p w:rsidR="00915F63" w:rsidRPr="008C4EAF" w:rsidRDefault="00915F63" w:rsidP="00915F63">
            <w:pPr>
              <w:spacing w:before="100" w:beforeAutospacing="1" w:after="100" w:afterAutospacing="1" w:line="240" w:lineRule="auto"/>
              <w:ind w:left="0" w:firstLine="0"/>
              <w:contextualSpacing/>
              <w:rPr>
                <w:rFonts w:cs="Tahoma"/>
                <w:sz w:val="20"/>
                <w:szCs w:val="20"/>
              </w:rPr>
            </w:pPr>
            <w:r w:rsidRPr="008C4EAF">
              <w:rPr>
                <w:rFonts w:cs="Tahoma"/>
                <w:sz w:val="20"/>
                <w:szCs w:val="20"/>
              </w:rPr>
              <w:t>16</w:t>
            </w:r>
          </w:p>
        </w:tc>
        <w:tc>
          <w:tcPr>
            <w:tcW w:w="1701" w:type="dxa"/>
            <w:tcBorders>
              <w:bottom w:val="double" w:sz="4" w:space="0" w:color="auto"/>
            </w:tcBorders>
            <w:tcMar>
              <w:left w:w="28" w:type="dxa"/>
              <w:right w:w="28" w:type="dxa"/>
            </w:tcMar>
            <w:vAlign w:val="center"/>
          </w:tcPr>
          <w:p w:rsidR="00915F63" w:rsidRDefault="00102538" w:rsidP="00915F63">
            <w:pPr>
              <w:spacing w:before="100" w:beforeAutospacing="1" w:after="100" w:afterAutospacing="1" w:line="240" w:lineRule="auto"/>
              <w:ind w:left="0" w:firstLine="0"/>
              <w:contextualSpacing/>
              <w:rPr>
                <w:rFonts w:cs="Tahoma"/>
                <w:sz w:val="20"/>
                <w:szCs w:val="20"/>
                <w:lang w:val="en-US"/>
              </w:rPr>
            </w:pPr>
            <w:r>
              <w:rPr>
                <w:rFonts w:cs="Tahoma"/>
                <w:sz w:val="20"/>
                <w:szCs w:val="20"/>
                <w:lang w:val="en-US"/>
              </w:rPr>
              <w:t>Dibab-Muskat</w:t>
            </w:r>
          </w:p>
        </w:tc>
        <w:tc>
          <w:tcPr>
            <w:tcW w:w="1134" w:type="dxa"/>
            <w:tcBorders>
              <w:bottom w:val="double" w:sz="4" w:space="0" w:color="auto"/>
            </w:tcBorders>
            <w:tcMar>
              <w:left w:w="28" w:type="dxa"/>
              <w:right w:w="28" w:type="dxa"/>
            </w:tcMar>
            <w:vAlign w:val="center"/>
          </w:tcPr>
          <w:p w:rsidR="00915F63" w:rsidRPr="008C4EAF" w:rsidRDefault="00056247" w:rsidP="00915F63">
            <w:pPr>
              <w:spacing w:before="100" w:beforeAutospacing="1" w:after="100" w:afterAutospacing="1" w:line="240" w:lineRule="auto"/>
              <w:ind w:left="0" w:firstLine="0"/>
              <w:contextualSpacing/>
              <w:rPr>
                <w:rFonts w:cs="Tahoma"/>
                <w:sz w:val="20"/>
                <w:szCs w:val="20"/>
              </w:rPr>
            </w:pPr>
            <w:r>
              <w:rPr>
                <w:rFonts w:cs="Tahoma"/>
                <w:sz w:val="20"/>
                <w:szCs w:val="20"/>
              </w:rPr>
              <w:t>148 км</w:t>
            </w:r>
          </w:p>
        </w:tc>
        <w:tc>
          <w:tcPr>
            <w:tcW w:w="1701" w:type="dxa"/>
            <w:tcBorders>
              <w:bottom w:val="double" w:sz="4" w:space="0" w:color="auto"/>
            </w:tcBorders>
            <w:tcMar>
              <w:left w:w="28" w:type="dxa"/>
              <w:right w:w="28" w:type="dxa"/>
            </w:tcMar>
            <w:vAlign w:val="center"/>
          </w:tcPr>
          <w:p w:rsidR="00915F63" w:rsidRPr="008C4EAF" w:rsidRDefault="00056247" w:rsidP="00915F63">
            <w:pPr>
              <w:spacing w:before="100" w:beforeAutospacing="1" w:after="100" w:afterAutospacing="1" w:line="240" w:lineRule="auto"/>
              <w:ind w:left="0" w:firstLine="0"/>
              <w:contextualSpacing/>
              <w:rPr>
                <w:rFonts w:cs="Tahoma"/>
                <w:sz w:val="20"/>
                <w:szCs w:val="20"/>
              </w:rPr>
            </w:pPr>
            <w:r>
              <w:rPr>
                <w:rFonts w:cs="Tahoma"/>
                <w:sz w:val="20"/>
                <w:szCs w:val="20"/>
              </w:rPr>
              <w:t>0</w:t>
            </w:r>
          </w:p>
        </w:tc>
        <w:tc>
          <w:tcPr>
            <w:tcW w:w="2410" w:type="dxa"/>
            <w:tcBorders>
              <w:bottom w:val="double" w:sz="4" w:space="0" w:color="auto"/>
            </w:tcBorders>
            <w:tcMar>
              <w:left w:w="28" w:type="dxa"/>
              <w:right w:w="28" w:type="dxa"/>
            </w:tcMar>
            <w:vAlign w:val="center"/>
          </w:tcPr>
          <w:p w:rsidR="00915F63" w:rsidRPr="008C4EAF" w:rsidRDefault="00056247" w:rsidP="00915F63">
            <w:pPr>
              <w:spacing w:before="100" w:beforeAutospacing="1" w:after="100" w:afterAutospacing="1" w:line="240" w:lineRule="auto"/>
              <w:ind w:left="0" w:firstLine="0"/>
              <w:contextualSpacing/>
              <w:rPr>
                <w:rFonts w:cs="Tahoma"/>
                <w:sz w:val="20"/>
                <w:szCs w:val="20"/>
              </w:rPr>
            </w:pPr>
            <w:r>
              <w:rPr>
                <w:rFonts w:cs="Tahoma"/>
                <w:sz w:val="20"/>
                <w:szCs w:val="20"/>
              </w:rPr>
              <w:t>0</w:t>
            </w:r>
          </w:p>
        </w:tc>
        <w:tc>
          <w:tcPr>
            <w:tcW w:w="1842" w:type="dxa"/>
            <w:tcBorders>
              <w:bottom w:val="double" w:sz="4" w:space="0" w:color="auto"/>
            </w:tcBorders>
            <w:tcMar>
              <w:left w:w="28" w:type="dxa"/>
              <w:right w:w="28" w:type="dxa"/>
            </w:tcMar>
            <w:vAlign w:val="center"/>
          </w:tcPr>
          <w:p w:rsidR="00915F63" w:rsidRPr="008C4EAF" w:rsidRDefault="00056247" w:rsidP="00915F63">
            <w:pPr>
              <w:spacing w:before="100" w:beforeAutospacing="1" w:after="100" w:afterAutospacing="1" w:line="240" w:lineRule="auto"/>
              <w:ind w:left="0" w:firstLine="0"/>
              <w:contextualSpacing/>
              <w:rPr>
                <w:rFonts w:cs="Tahoma"/>
                <w:sz w:val="20"/>
                <w:szCs w:val="20"/>
              </w:rPr>
            </w:pPr>
            <w:r>
              <w:rPr>
                <w:rFonts w:cs="Tahoma"/>
                <w:sz w:val="20"/>
                <w:szCs w:val="20"/>
              </w:rPr>
              <w:t>2 часа 30 минут</w:t>
            </w:r>
          </w:p>
        </w:tc>
        <w:tc>
          <w:tcPr>
            <w:tcW w:w="5245" w:type="dxa"/>
            <w:tcBorders>
              <w:bottom w:val="double" w:sz="4" w:space="0" w:color="auto"/>
            </w:tcBorders>
            <w:tcMar>
              <w:left w:w="28" w:type="dxa"/>
              <w:right w:w="28" w:type="dxa"/>
            </w:tcMar>
            <w:vAlign w:val="center"/>
          </w:tcPr>
          <w:p w:rsidR="00915F63" w:rsidRPr="008C4EAF" w:rsidRDefault="00056247" w:rsidP="00915F63">
            <w:pPr>
              <w:spacing w:before="100" w:beforeAutospacing="1" w:after="100" w:afterAutospacing="1" w:line="240" w:lineRule="auto"/>
              <w:ind w:left="0" w:firstLine="0"/>
              <w:contextualSpacing/>
              <w:rPr>
                <w:rFonts w:cs="Tahoma"/>
                <w:sz w:val="20"/>
                <w:szCs w:val="20"/>
              </w:rPr>
            </w:pPr>
            <w:r>
              <w:rPr>
                <w:rFonts w:cs="Tahoma"/>
                <w:sz w:val="20"/>
                <w:szCs w:val="20"/>
              </w:rPr>
              <w:t>Движение по шоссе</w:t>
            </w:r>
          </w:p>
        </w:tc>
      </w:tr>
      <w:tr w:rsidR="00133DB2" w:rsidRPr="002B2293" w:rsidTr="00915F63">
        <w:tc>
          <w:tcPr>
            <w:tcW w:w="851" w:type="dxa"/>
            <w:tcBorders>
              <w:top w:val="double" w:sz="4" w:space="0" w:color="auto"/>
              <w:bottom w:val="double" w:sz="4" w:space="0" w:color="auto"/>
            </w:tcBorders>
            <w:shd w:val="pct15" w:color="auto" w:fill="auto"/>
            <w:tcMar>
              <w:left w:w="28" w:type="dxa"/>
              <w:right w:w="28" w:type="dxa"/>
            </w:tcMar>
            <w:vAlign w:val="center"/>
          </w:tcPr>
          <w:p w:rsidR="00515606" w:rsidRPr="00915F63" w:rsidRDefault="00915F63" w:rsidP="00915F63">
            <w:pPr>
              <w:spacing w:after="0" w:line="288" w:lineRule="auto"/>
              <w:ind w:left="0" w:firstLine="0"/>
              <w:jc w:val="center"/>
              <w:rPr>
                <w:rFonts w:ascii="Tahoma" w:hAnsi="Tahoma" w:cs="Tahoma"/>
                <w:b/>
                <w:sz w:val="20"/>
                <w:szCs w:val="20"/>
              </w:rPr>
            </w:pPr>
            <w:r w:rsidRPr="00915F63">
              <w:rPr>
                <w:rFonts w:ascii="Tahoma" w:hAnsi="Tahoma" w:cs="Tahoma"/>
                <w:b/>
                <w:sz w:val="20"/>
                <w:szCs w:val="20"/>
              </w:rPr>
              <w:t>ИТОГО</w:t>
            </w:r>
          </w:p>
        </w:tc>
        <w:tc>
          <w:tcPr>
            <w:tcW w:w="1701" w:type="dxa"/>
            <w:tcBorders>
              <w:top w:val="double" w:sz="4" w:space="0" w:color="auto"/>
              <w:bottom w:val="double" w:sz="4" w:space="0" w:color="auto"/>
            </w:tcBorders>
            <w:shd w:val="pct15" w:color="auto" w:fill="auto"/>
            <w:tcMar>
              <w:left w:w="28" w:type="dxa"/>
              <w:right w:w="28" w:type="dxa"/>
            </w:tcMar>
            <w:vAlign w:val="center"/>
          </w:tcPr>
          <w:p w:rsidR="00515606" w:rsidRPr="00915F63" w:rsidRDefault="00515606" w:rsidP="00915F63">
            <w:pPr>
              <w:spacing w:after="0" w:line="288" w:lineRule="auto"/>
              <w:ind w:left="0" w:firstLine="0"/>
              <w:jc w:val="center"/>
              <w:rPr>
                <w:rFonts w:ascii="Tahoma" w:hAnsi="Tahoma" w:cs="Tahoma"/>
                <w:b/>
                <w:sz w:val="20"/>
                <w:szCs w:val="20"/>
              </w:rPr>
            </w:pPr>
          </w:p>
        </w:tc>
        <w:tc>
          <w:tcPr>
            <w:tcW w:w="1134" w:type="dxa"/>
            <w:tcBorders>
              <w:top w:val="double" w:sz="4" w:space="0" w:color="auto"/>
              <w:bottom w:val="double" w:sz="4" w:space="0" w:color="auto"/>
            </w:tcBorders>
            <w:shd w:val="pct15" w:color="auto" w:fill="auto"/>
            <w:tcMar>
              <w:left w:w="28" w:type="dxa"/>
              <w:right w:w="28" w:type="dxa"/>
            </w:tcMar>
            <w:vAlign w:val="center"/>
          </w:tcPr>
          <w:p w:rsidR="00515606" w:rsidRPr="00915F63" w:rsidRDefault="00056247" w:rsidP="00915F63">
            <w:pPr>
              <w:spacing w:after="0" w:line="288" w:lineRule="auto"/>
              <w:ind w:left="0" w:firstLine="0"/>
              <w:jc w:val="center"/>
              <w:rPr>
                <w:rFonts w:ascii="Tahoma" w:hAnsi="Tahoma" w:cs="Tahoma"/>
                <w:b/>
                <w:sz w:val="20"/>
                <w:szCs w:val="20"/>
              </w:rPr>
            </w:pPr>
            <w:r>
              <w:rPr>
                <w:rFonts w:ascii="Tahoma" w:hAnsi="Tahoma" w:cs="Tahoma"/>
                <w:b/>
                <w:sz w:val="20"/>
                <w:szCs w:val="20"/>
              </w:rPr>
              <w:t>4105</w:t>
            </w:r>
          </w:p>
        </w:tc>
        <w:tc>
          <w:tcPr>
            <w:tcW w:w="1701" w:type="dxa"/>
            <w:tcBorders>
              <w:top w:val="double" w:sz="4" w:space="0" w:color="auto"/>
              <w:bottom w:val="double" w:sz="4" w:space="0" w:color="auto"/>
            </w:tcBorders>
            <w:shd w:val="pct15" w:color="auto" w:fill="auto"/>
            <w:tcMar>
              <w:left w:w="28" w:type="dxa"/>
              <w:right w:w="28" w:type="dxa"/>
            </w:tcMar>
            <w:vAlign w:val="center"/>
          </w:tcPr>
          <w:p w:rsidR="00515606" w:rsidRPr="00915F63" w:rsidRDefault="00056247" w:rsidP="00915F63">
            <w:pPr>
              <w:spacing w:after="0" w:line="288" w:lineRule="auto"/>
              <w:ind w:left="0" w:firstLine="0"/>
              <w:jc w:val="center"/>
              <w:rPr>
                <w:rFonts w:ascii="Tahoma" w:hAnsi="Tahoma" w:cs="Tahoma"/>
                <w:b/>
                <w:sz w:val="20"/>
                <w:szCs w:val="20"/>
              </w:rPr>
            </w:pPr>
            <w:r>
              <w:rPr>
                <w:rFonts w:ascii="Tahoma" w:hAnsi="Tahoma" w:cs="Tahoma"/>
                <w:b/>
                <w:sz w:val="20"/>
                <w:szCs w:val="20"/>
              </w:rPr>
              <w:t>462</w:t>
            </w:r>
          </w:p>
        </w:tc>
        <w:tc>
          <w:tcPr>
            <w:tcW w:w="2410" w:type="dxa"/>
            <w:tcBorders>
              <w:top w:val="double" w:sz="4" w:space="0" w:color="auto"/>
              <w:bottom w:val="double" w:sz="4" w:space="0" w:color="auto"/>
            </w:tcBorders>
            <w:shd w:val="pct15" w:color="auto" w:fill="auto"/>
            <w:tcMar>
              <w:left w:w="28" w:type="dxa"/>
              <w:right w:w="28" w:type="dxa"/>
            </w:tcMar>
            <w:vAlign w:val="center"/>
          </w:tcPr>
          <w:p w:rsidR="00056247" w:rsidRPr="00915F63" w:rsidRDefault="00056247" w:rsidP="00915F63">
            <w:pPr>
              <w:spacing w:after="0" w:line="288" w:lineRule="auto"/>
              <w:ind w:left="0" w:firstLine="0"/>
              <w:jc w:val="center"/>
              <w:rPr>
                <w:rFonts w:ascii="Tahoma" w:hAnsi="Tahoma" w:cs="Tahoma"/>
                <w:b/>
                <w:sz w:val="20"/>
                <w:szCs w:val="20"/>
              </w:rPr>
            </w:pPr>
            <w:r>
              <w:rPr>
                <w:rFonts w:ascii="Tahoma" w:hAnsi="Tahoma" w:cs="Tahoma"/>
                <w:b/>
                <w:sz w:val="20"/>
                <w:szCs w:val="20"/>
              </w:rPr>
              <w:t>73</w:t>
            </w:r>
          </w:p>
        </w:tc>
        <w:tc>
          <w:tcPr>
            <w:tcW w:w="1842" w:type="dxa"/>
            <w:tcBorders>
              <w:top w:val="double" w:sz="4" w:space="0" w:color="auto"/>
              <w:bottom w:val="double" w:sz="4" w:space="0" w:color="auto"/>
            </w:tcBorders>
            <w:shd w:val="pct15" w:color="auto" w:fill="auto"/>
            <w:tcMar>
              <w:left w:w="28" w:type="dxa"/>
              <w:right w:w="28" w:type="dxa"/>
            </w:tcMar>
            <w:vAlign w:val="center"/>
          </w:tcPr>
          <w:p w:rsidR="00515606" w:rsidRPr="00915F63" w:rsidRDefault="00056247" w:rsidP="00915F63">
            <w:pPr>
              <w:spacing w:after="0" w:line="288" w:lineRule="auto"/>
              <w:ind w:left="0" w:firstLine="0"/>
              <w:jc w:val="center"/>
              <w:rPr>
                <w:rFonts w:ascii="Tahoma" w:hAnsi="Tahoma" w:cs="Tahoma"/>
                <w:b/>
                <w:sz w:val="20"/>
                <w:szCs w:val="20"/>
              </w:rPr>
            </w:pPr>
            <w:r>
              <w:rPr>
                <w:rFonts w:ascii="Tahoma" w:hAnsi="Tahoma" w:cs="Tahoma"/>
                <w:b/>
                <w:sz w:val="20"/>
                <w:szCs w:val="20"/>
              </w:rPr>
              <w:t>90</w:t>
            </w:r>
          </w:p>
        </w:tc>
        <w:tc>
          <w:tcPr>
            <w:tcW w:w="5245" w:type="dxa"/>
            <w:tcBorders>
              <w:top w:val="double" w:sz="4" w:space="0" w:color="auto"/>
              <w:bottom w:val="double" w:sz="4" w:space="0" w:color="auto"/>
            </w:tcBorders>
            <w:shd w:val="pct15" w:color="auto" w:fill="auto"/>
            <w:tcMar>
              <w:left w:w="28" w:type="dxa"/>
              <w:right w:w="28" w:type="dxa"/>
            </w:tcMar>
            <w:vAlign w:val="center"/>
          </w:tcPr>
          <w:p w:rsidR="00515606" w:rsidRPr="00915F63" w:rsidRDefault="00515606" w:rsidP="00915F63">
            <w:pPr>
              <w:spacing w:after="0" w:line="288" w:lineRule="auto"/>
              <w:ind w:left="0" w:firstLine="0"/>
              <w:jc w:val="center"/>
              <w:rPr>
                <w:rFonts w:ascii="Tahoma" w:hAnsi="Tahoma" w:cs="Tahoma"/>
                <w:b/>
                <w:sz w:val="20"/>
                <w:szCs w:val="20"/>
              </w:rPr>
            </w:pPr>
          </w:p>
        </w:tc>
      </w:tr>
    </w:tbl>
    <w:p w:rsidR="00515606" w:rsidRDefault="008C4EAF" w:rsidP="008C4EAF">
      <w:pPr>
        <w:pStyle w:val="a7"/>
        <w:numPr>
          <w:ilvl w:val="0"/>
          <w:numId w:val="4"/>
        </w:numPr>
        <w:jc w:val="right"/>
        <w:rPr>
          <w:rStyle w:val="a8"/>
          <w:color w:val="auto"/>
        </w:rPr>
      </w:pPr>
      <w:r w:rsidRPr="008C4EAF">
        <w:rPr>
          <w:rStyle w:val="a8"/>
          <w:color w:val="auto"/>
        </w:rPr>
        <w:t>«График маршрута»</w:t>
      </w:r>
    </w:p>
    <w:p w:rsidR="008C4EAF" w:rsidRDefault="008C4EAF" w:rsidP="008C4EAF">
      <w:pPr>
        <w:pStyle w:val="a7"/>
        <w:numPr>
          <w:ilvl w:val="0"/>
          <w:numId w:val="4"/>
        </w:numPr>
        <w:jc w:val="right"/>
        <w:rPr>
          <w:rStyle w:val="a8"/>
          <w:color w:val="auto"/>
        </w:rPr>
        <w:sectPr w:rsidR="008C4EAF" w:rsidSect="006C5209">
          <w:pgSz w:w="16838" w:h="11906" w:orient="landscape"/>
          <w:pgMar w:top="850" w:right="1134" w:bottom="1701" w:left="1134" w:header="708" w:footer="708" w:gutter="0"/>
          <w:pgBorders w:offsetFrom="page">
            <w:top w:val="double" w:sz="4" w:space="30" w:color="auto"/>
            <w:left w:val="double" w:sz="4" w:space="30" w:color="auto"/>
            <w:bottom w:val="double" w:sz="4" w:space="24" w:color="auto"/>
            <w:right w:val="double" w:sz="4" w:space="24" w:color="auto"/>
          </w:pgBorders>
          <w:cols w:space="708"/>
          <w:titlePg/>
          <w:docGrid w:linePitch="360"/>
        </w:sectPr>
      </w:pPr>
    </w:p>
    <w:p w:rsidR="00E054E8" w:rsidRDefault="00515606" w:rsidP="00133DB2">
      <w:pPr>
        <w:pStyle w:val="2"/>
        <w:numPr>
          <w:ilvl w:val="1"/>
          <w:numId w:val="1"/>
        </w:numPr>
      </w:pPr>
      <w:bookmarkStart w:id="4" w:name="_Toc396946979"/>
      <w:r w:rsidRPr="00133DB2">
        <w:lastRenderedPageBreak/>
        <w:t>Первый</w:t>
      </w:r>
      <w:r>
        <w:t xml:space="preserve"> день</w:t>
      </w:r>
      <w:bookmarkEnd w:id="4"/>
    </w:p>
    <w:p w:rsidR="00DF3954" w:rsidRDefault="00DF3954" w:rsidP="00515606">
      <w:pPr>
        <w:rPr>
          <w:lang w:val="en-US"/>
        </w:rPr>
      </w:pPr>
      <w:r>
        <w:rPr>
          <w:lang w:val="en-US"/>
        </w:rPr>
        <w:t>Muskat</w:t>
      </w:r>
    </w:p>
    <w:p w:rsidR="00DF3954" w:rsidRDefault="00DF3954" w:rsidP="00515606">
      <w:r>
        <w:t>В этот день мы планировали заселиться в гостиницу, погулять по Маскату, встретиться всей группе.</w:t>
      </w:r>
    </w:p>
    <w:p w:rsidR="00DF3954" w:rsidRDefault="00DF3954" w:rsidP="006C5209">
      <w:pPr>
        <w:ind w:left="-851"/>
      </w:pPr>
      <w:r>
        <w:t xml:space="preserve">Мы прилетели в Оман рано утром, около 6 утра. Формальности по прилету – паспортный  и таможенный контроль заняли минимум времени и примерно через полчаса мы прошли на «свободную» территорию. </w:t>
      </w:r>
    </w:p>
    <w:p w:rsidR="00DF3954" w:rsidRDefault="00DF3954" w:rsidP="006C5209">
      <w:pPr>
        <w:ind w:left="-851"/>
      </w:pPr>
      <w:r>
        <w:t xml:space="preserve">Там мы нашли контору, через которую бронировали автомобили, уточнили их время работы, и то, что завтра точно сможем получить арендованные машины. Кроме этого обменяли около 200 </w:t>
      </w:r>
      <w:r>
        <w:rPr>
          <w:lang w:val="en-US"/>
        </w:rPr>
        <w:t>USD</w:t>
      </w:r>
      <w:r w:rsidRPr="00DF3954">
        <w:t xml:space="preserve"> </w:t>
      </w:r>
      <w:r>
        <w:t xml:space="preserve">на местную валюту. Мы планировали обменять наличную валюту в Городе по более выгодному курсу, но как оказалось, самый выгодный обменный курс был в аэропорту. </w:t>
      </w:r>
    </w:p>
    <w:p w:rsidR="00273B39" w:rsidRPr="00156835" w:rsidRDefault="00273B39" w:rsidP="00156835">
      <w:pPr>
        <w:ind w:left="-851"/>
      </w:pPr>
      <w:r>
        <w:t>На перроне есть стойка такси и за 10 реалов с машины мы смогли доехать до нашей гостиницы</w:t>
      </w:r>
      <w:r w:rsidR="00156835">
        <w:t xml:space="preserve"> - </w:t>
      </w:r>
      <w:r w:rsidR="00156835" w:rsidRPr="00156835">
        <w:t>Tiger Home Hotel Apartments </w:t>
      </w:r>
      <w:r>
        <w:t xml:space="preserve">. </w:t>
      </w:r>
      <w:r w:rsidR="0042380D">
        <w:t xml:space="preserve">Мы заказали два апартамента на 9 человек  - два номера по 3 комнаты с кухней и душем за 77 риалов со всех за ночь. </w:t>
      </w:r>
    </w:p>
    <w:p w:rsidR="0042380D" w:rsidRDefault="0042380D" w:rsidP="006C5209">
      <w:pPr>
        <w:ind w:left="-851"/>
      </w:pPr>
      <w:r>
        <w:t>После заселения и душа мы отправились гулять по М</w:t>
      </w:r>
      <w:r w:rsidR="004B5024">
        <w:t>а</w:t>
      </w:r>
      <w:r>
        <w:t xml:space="preserve">скату: Сходили в Мечеть Султана Кабуса и съездили на побережье в район Матраха. </w:t>
      </w:r>
    </w:p>
    <w:p w:rsidR="0042380D" w:rsidRDefault="0042380D" w:rsidP="006C5209">
      <w:pPr>
        <w:ind w:left="-851"/>
      </w:pPr>
      <w:r>
        <w:t xml:space="preserve">Мечеть Султана Кабуса является одной из крупнейших мечетей в мире. Она доступна для посещения туристами (не только мусульманами) с 8 утра до 11 часов дня. Требования к форме одежды стандартное – локти должны быть закрыты, брюки почти до земли. Для женщин – платки. На входе фейс-контроль есть, возможно взять напрокат за 5 евро недостающие детали туалета. </w:t>
      </w:r>
    </w:p>
    <w:p w:rsidR="001853A1" w:rsidRDefault="001853A1" w:rsidP="001853A1">
      <w:pPr>
        <w:ind w:left="-851"/>
        <w:jc w:val="center"/>
      </w:pPr>
      <w:r>
        <w:rPr>
          <w:noProof/>
          <w:lang w:eastAsia="ru-RU"/>
        </w:rPr>
        <w:drawing>
          <wp:inline distT="0" distB="0" distL="0" distR="0">
            <wp:extent cx="4572000" cy="3048000"/>
            <wp:effectExtent l="19050" t="0" r="0" b="0"/>
            <wp:docPr id="1" name="Рисунок 0" desc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13" cstate="screen"/>
                    <a:stretch>
                      <a:fillRect/>
                    </a:stretch>
                  </pic:blipFill>
                  <pic:spPr>
                    <a:xfrm>
                      <a:off x="0" y="0"/>
                      <a:ext cx="4572000" cy="3048000"/>
                    </a:xfrm>
                    <a:prstGeom prst="rect">
                      <a:avLst/>
                    </a:prstGeom>
                  </pic:spPr>
                </pic:pic>
              </a:graphicData>
            </a:graphic>
          </wp:inline>
        </w:drawing>
      </w:r>
    </w:p>
    <w:p w:rsidR="001853A1" w:rsidRPr="00156835" w:rsidRDefault="001853A1" w:rsidP="001853A1">
      <w:pPr>
        <w:pStyle w:val="a7"/>
        <w:numPr>
          <w:ilvl w:val="0"/>
          <w:numId w:val="7"/>
        </w:numPr>
        <w:jc w:val="center"/>
        <w:rPr>
          <w:rStyle w:val="af"/>
          <w:b w:val="0"/>
          <w:i/>
        </w:rPr>
      </w:pPr>
      <w:r w:rsidRPr="00156835">
        <w:rPr>
          <w:rStyle w:val="af"/>
          <w:b w:val="0"/>
          <w:i/>
        </w:rPr>
        <w:t>«После фейсконтроля»</w:t>
      </w:r>
    </w:p>
    <w:p w:rsidR="001853A1" w:rsidRDefault="001853A1" w:rsidP="001853A1">
      <w:pPr>
        <w:ind w:left="-851"/>
      </w:pPr>
      <w:r>
        <w:t>Мы посетили женскую молельню и центральную мечеть. В центральной мечети – интересно и ее точно стоит посетить – ключевые артефакты – это самый большой ковер в мире и Главная люстра, на отделку которой пошло большое количество стразов Сваровски. Их фотографии есть у всех туристов, путешествующих по Оману:</w:t>
      </w:r>
    </w:p>
    <w:p w:rsidR="001853A1" w:rsidRPr="00156835" w:rsidRDefault="001853A1" w:rsidP="001853A1">
      <w:pPr>
        <w:pStyle w:val="a7"/>
        <w:ind w:left="578" w:firstLine="0"/>
        <w:jc w:val="center"/>
        <w:rPr>
          <w:rStyle w:val="af"/>
          <w:b w:val="0"/>
          <w:i/>
        </w:rPr>
      </w:pPr>
      <w:r>
        <w:rPr>
          <w:bCs/>
          <w:i/>
          <w:smallCaps/>
          <w:noProof/>
          <w:spacing w:val="5"/>
          <w:lang w:eastAsia="ru-RU"/>
        </w:rPr>
        <w:lastRenderedPageBreak/>
        <w:drawing>
          <wp:inline distT="0" distB="0" distL="0" distR="0">
            <wp:extent cx="4572000" cy="3048000"/>
            <wp:effectExtent l="19050" t="0" r="0" b="0"/>
            <wp:docPr id="2" name="Рисунок 1" descr="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01.jpg"/>
                    <pic:cNvPicPr/>
                  </pic:nvPicPr>
                  <pic:blipFill>
                    <a:blip r:embed="rId14" cstate="screen"/>
                    <a:stretch>
                      <a:fillRect/>
                    </a:stretch>
                  </pic:blipFill>
                  <pic:spPr>
                    <a:xfrm>
                      <a:off x="0" y="0"/>
                      <a:ext cx="4572000" cy="3048000"/>
                    </a:xfrm>
                    <a:prstGeom prst="rect">
                      <a:avLst/>
                    </a:prstGeom>
                  </pic:spPr>
                </pic:pic>
              </a:graphicData>
            </a:graphic>
          </wp:inline>
        </w:drawing>
      </w:r>
    </w:p>
    <w:p w:rsidR="001853A1" w:rsidRPr="00156835" w:rsidRDefault="001853A1" w:rsidP="001853A1">
      <w:pPr>
        <w:pStyle w:val="a7"/>
        <w:numPr>
          <w:ilvl w:val="0"/>
          <w:numId w:val="7"/>
        </w:numPr>
        <w:jc w:val="center"/>
        <w:rPr>
          <w:rStyle w:val="af"/>
          <w:b w:val="0"/>
          <w:i/>
        </w:rPr>
      </w:pPr>
      <w:r w:rsidRPr="00156835">
        <w:rPr>
          <w:rStyle w:val="af"/>
          <w:b w:val="0"/>
          <w:i/>
        </w:rPr>
        <w:t>«Мечеть Султана Кабуса»</w:t>
      </w:r>
    </w:p>
    <w:p w:rsidR="001853A1" w:rsidRPr="00156835" w:rsidRDefault="001853A1" w:rsidP="001853A1">
      <w:pPr>
        <w:pStyle w:val="a7"/>
        <w:ind w:left="578" w:firstLine="0"/>
        <w:jc w:val="center"/>
        <w:rPr>
          <w:rStyle w:val="af"/>
          <w:b w:val="0"/>
          <w:i/>
        </w:rPr>
      </w:pPr>
      <w:r>
        <w:rPr>
          <w:bCs/>
          <w:i/>
          <w:smallCaps/>
          <w:noProof/>
          <w:spacing w:val="5"/>
          <w:lang w:eastAsia="ru-RU"/>
        </w:rPr>
        <w:drawing>
          <wp:inline distT="0" distB="0" distL="0" distR="0">
            <wp:extent cx="3048000" cy="4572000"/>
            <wp:effectExtent l="19050" t="0" r="0" b="0"/>
            <wp:docPr id="3" name="Рисунок 2" descr="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jpg"/>
                    <pic:cNvPicPr/>
                  </pic:nvPicPr>
                  <pic:blipFill>
                    <a:blip r:embed="rId15" cstate="screen"/>
                    <a:stretch>
                      <a:fillRect/>
                    </a:stretch>
                  </pic:blipFill>
                  <pic:spPr>
                    <a:xfrm>
                      <a:off x="0" y="0"/>
                      <a:ext cx="3048000" cy="4572000"/>
                    </a:xfrm>
                    <a:prstGeom prst="rect">
                      <a:avLst/>
                    </a:prstGeom>
                  </pic:spPr>
                </pic:pic>
              </a:graphicData>
            </a:graphic>
          </wp:inline>
        </w:drawing>
      </w:r>
    </w:p>
    <w:p w:rsidR="001853A1" w:rsidRPr="00156835" w:rsidRDefault="001853A1" w:rsidP="001853A1">
      <w:pPr>
        <w:pStyle w:val="a7"/>
        <w:numPr>
          <w:ilvl w:val="0"/>
          <w:numId w:val="7"/>
        </w:numPr>
        <w:jc w:val="center"/>
        <w:rPr>
          <w:rStyle w:val="af"/>
          <w:b w:val="0"/>
          <w:i/>
        </w:rPr>
      </w:pPr>
      <w:r w:rsidRPr="00156835">
        <w:rPr>
          <w:rStyle w:val="af"/>
          <w:b w:val="0"/>
          <w:i/>
        </w:rPr>
        <w:t>«Основные артефакты Мечети – Ковер и Люстра»</w:t>
      </w:r>
    </w:p>
    <w:p w:rsidR="008F739A" w:rsidRDefault="008F739A" w:rsidP="006C5209">
      <w:pPr>
        <w:ind w:left="-851"/>
      </w:pPr>
      <w:r>
        <w:t>После Мечети мы на такси</w:t>
      </w:r>
      <w:r w:rsidR="00156835">
        <w:t xml:space="preserve"> (10 реалов, такса по Городу)</w:t>
      </w:r>
      <w:r>
        <w:t xml:space="preserve"> доехали до центральной набережной в районе Матраха. Видимо, это центральная часть города. Там есть рынок (оставили на последний день), Президентский дворец, форты, построенные португальцами, беседка в форме ладанцы (курильни, в которой сжигают кусочки ладана). В целом, интересно, прогуляться стоит. Но уже после 12 часов рынок закрывается, банки прекращают свою работу. </w:t>
      </w:r>
    </w:p>
    <w:p w:rsidR="001853A1" w:rsidRDefault="001853A1" w:rsidP="001853A1">
      <w:pPr>
        <w:ind w:left="-851"/>
        <w:jc w:val="center"/>
      </w:pPr>
      <w:r>
        <w:rPr>
          <w:noProof/>
          <w:lang w:eastAsia="ru-RU"/>
        </w:rPr>
        <w:lastRenderedPageBreak/>
        <w:drawing>
          <wp:inline distT="0" distB="0" distL="0" distR="0">
            <wp:extent cx="4572000" cy="3048000"/>
            <wp:effectExtent l="19050" t="0" r="0" b="0"/>
            <wp:docPr id="4" name="Рисунок 3" descr="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4.jpg"/>
                    <pic:cNvPicPr/>
                  </pic:nvPicPr>
                  <pic:blipFill>
                    <a:blip r:embed="rId16" cstate="screen"/>
                    <a:stretch>
                      <a:fillRect/>
                    </a:stretch>
                  </pic:blipFill>
                  <pic:spPr>
                    <a:xfrm>
                      <a:off x="0" y="0"/>
                      <a:ext cx="4572000" cy="3048000"/>
                    </a:xfrm>
                    <a:prstGeom prst="rect">
                      <a:avLst/>
                    </a:prstGeom>
                  </pic:spPr>
                </pic:pic>
              </a:graphicData>
            </a:graphic>
          </wp:inline>
        </w:drawing>
      </w:r>
    </w:p>
    <w:p w:rsidR="001853A1" w:rsidRPr="00156835" w:rsidRDefault="001853A1" w:rsidP="001853A1">
      <w:pPr>
        <w:pStyle w:val="a7"/>
        <w:numPr>
          <w:ilvl w:val="0"/>
          <w:numId w:val="7"/>
        </w:numPr>
        <w:jc w:val="center"/>
        <w:rPr>
          <w:rStyle w:val="af"/>
          <w:b w:val="0"/>
          <w:i/>
        </w:rPr>
      </w:pPr>
      <w:r w:rsidRPr="00156835">
        <w:rPr>
          <w:rStyle w:val="af"/>
          <w:b w:val="0"/>
          <w:i/>
        </w:rPr>
        <w:t>«Место работы Его Величества Султана Кабуса»</w:t>
      </w:r>
    </w:p>
    <w:p w:rsidR="00117C5C" w:rsidRDefault="00117C5C" w:rsidP="006C5209">
      <w:pPr>
        <w:ind w:left="-851"/>
      </w:pPr>
      <w:r>
        <w:t>Мы пообедали там около рынка и на такси вернулись в гостиницу, купили продуктов на завтрак в местном небольшом магазинчике, а так же канистру для бензина для горелки.</w:t>
      </w:r>
    </w:p>
    <w:p w:rsidR="004D7861" w:rsidRPr="00117C5C" w:rsidRDefault="004D7861" w:rsidP="006C5209">
      <w:pPr>
        <w:ind w:left="-851"/>
      </w:pPr>
      <w:r>
        <w:t>Вечером прилетела вторая часть нашей группы</w:t>
      </w:r>
      <w:r w:rsidR="00283186">
        <w:t xml:space="preserve"> и мы благополучно встретились в гостинице</w:t>
      </w:r>
      <w:r>
        <w:t xml:space="preserve">. </w:t>
      </w:r>
    </w:p>
    <w:p w:rsidR="00DF3954" w:rsidRDefault="00DF3954" w:rsidP="00DF3954">
      <w:pPr>
        <w:pStyle w:val="2"/>
        <w:numPr>
          <w:ilvl w:val="1"/>
          <w:numId w:val="1"/>
        </w:numPr>
      </w:pPr>
      <w:bookmarkStart w:id="5" w:name="_Toc396946980"/>
      <w:r>
        <w:t>Второй день</w:t>
      </w:r>
      <w:bookmarkEnd w:id="5"/>
    </w:p>
    <w:p w:rsidR="00515606" w:rsidRDefault="00515606" w:rsidP="00515606">
      <w:r>
        <w:t xml:space="preserve"> </w:t>
      </w:r>
      <w:r>
        <w:rPr>
          <w:lang w:val="en-US"/>
        </w:rPr>
        <w:t>Ras</w:t>
      </w:r>
      <w:r w:rsidRPr="0042380D">
        <w:t xml:space="preserve"> </w:t>
      </w:r>
      <w:r>
        <w:rPr>
          <w:lang w:val="en-US"/>
        </w:rPr>
        <w:t>as</w:t>
      </w:r>
      <w:r w:rsidRPr="008F739A">
        <w:t xml:space="preserve"> </w:t>
      </w:r>
      <w:r>
        <w:rPr>
          <w:lang w:val="en-US"/>
        </w:rPr>
        <w:t>Sawadi</w:t>
      </w:r>
    </w:p>
    <w:p w:rsidR="009C52A4" w:rsidRDefault="00084EC8" w:rsidP="00DF3954">
      <w:r>
        <w:t>В этот день нам было нужно взять прокатные машины, купить продукты и переночевать  на берегу моря</w:t>
      </w:r>
      <w:r w:rsidR="009C52A4">
        <w:t>.</w:t>
      </w:r>
    </w:p>
    <w:p w:rsidR="00084EC8" w:rsidRDefault="009C52A4" w:rsidP="00DF3954">
      <w:r>
        <w:t xml:space="preserve">Утром мы позавтракали в номере, собрали вещи, выселились из номера и разделились, часть группы поехала за машинами, часть пошла в супермаркет </w:t>
      </w:r>
      <w:r>
        <w:rPr>
          <w:lang w:val="en-US"/>
        </w:rPr>
        <w:t>Al</w:t>
      </w:r>
      <w:r w:rsidRPr="009C52A4">
        <w:t xml:space="preserve"> </w:t>
      </w:r>
      <w:r>
        <w:rPr>
          <w:lang w:val="en-US"/>
        </w:rPr>
        <w:t>Hula</w:t>
      </w:r>
      <w:r w:rsidRPr="009C52A4">
        <w:t xml:space="preserve"> </w:t>
      </w:r>
      <w:r>
        <w:t>за продуктами. Нам было нужно закупиться на ближайшие 5 дней, в том числе на Новый год и главное купить газ и воду.</w:t>
      </w:r>
    </w:p>
    <w:p w:rsidR="009C52A4" w:rsidRDefault="009C52A4" w:rsidP="00DF3954">
      <w:r>
        <w:t xml:space="preserve">Машины мы получили в аэропорту. Получение стандартное – проверка состояния, в том числе с отметкой видимых повреждений, отметка пробега, и кол-во бензина (на всех машинах было около полубака 5/8 бака). Документы, которые предъявлялись – это паспорта, на  кого оформлялась машина, карточка, с которой будет осуществляться оплата и водительское удостоверение одного из водителей на каждую машину. При аренде за каждую машину берется возвращаемый залог в 100 реалов. Он вернулся на карточку примерно через неделю после возвращения в Москву. </w:t>
      </w:r>
      <w:r w:rsidR="00730E04">
        <w:t xml:space="preserve">Если курс валют изменится в нужную сторону, то можно и заработать. Оплата за все машины производилась кредитной карточкой </w:t>
      </w:r>
      <w:r w:rsidR="00730E04">
        <w:rPr>
          <w:lang w:val="en-US"/>
        </w:rPr>
        <w:t>Visa</w:t>
      </w:r>
      <w:r w:rsidR="00730E04" w:rsidRPr="00730E04">
        <w:t xml:space="preserve"> </w:t>
      </w:r>
      <w:r w:rsidR="00730E04">
        <w:rPr>
          <w:lang w:val="en-US"/>
        </w:rPr>
        <w:t>Gold</w:t>
      </w:r>
      <w:r w:rsidR="00730E04" w:rsidRPr="00730E04">
        <w:t xml:space="preserve">, </w:t>
      </w:r>
      <w:r w:rsidR="00730E04">
        <w:t>выпущенной с СберБанком РФ, проблем с оплатой не было. Возможность оплатить наличными мы не уточняли, возможно, она есть. Машины получали на частной стоянке в 2 минутах ходьбы от аэропорта. Сдавать машины необходимо будет на этой же стоянке.</w:t>
      </w:r>
    </w:p>
    <w:p w:rsidR="00730E04" w:rsidRDefault="00730E04" w:rsidP="00DF3954">
      <w:r>
        <w:t xml:space="preserve">Кроме получения машин, мы обменяли наличные доллары на реалы на всю поездку (около 2000 </w:t>
      </w:r>
      <w:r>
        <w:rPr>
          <w:lang w:val="en-US"/>
        </w:rPr>
        <w:t>USD</w:t>
      </w:r>
      <w:r w:rsidRPr="00730E04">
        <w:t xml:space="preserve"> </w:t>
      </w:r>
      <w:r>
        <w:t xml:space="preserve">на всю группу) в обменнике в аэропорту. На все формальности (приемку машин и обмен валюты) ушло около часа. </w:t>
      </w:r>
    </w:p>
    <w:p w:rsidR="00730E04" w:rsidRDefault="00730E04" w:rsidP="00DF3954">
      <w:r>
        <w:lastRenderedPageBreak/>
        <w:t>После получения машин, мы вернулись в гостиницу за вещами, загрузились и поехали встре</w:t>
      </w:r>
      <w:r w:rsidR="003D4A0D">
        <w:t xml:space="preserve">чаться со второй частью группы, которая </w:t>
      </w:r>
      <w:r>
        <w:t xml:space="preserve">большую часть продуктов в магазине. Закупили практически все, кроме газа. Все продукты на 9 человек на 5 дней стоили около 130 реалов. </w:t>
      </w:r>
      <w:r w:rsidR="003D4A0D">
        <w:t xml:space="preserve">Газ и недостоющие продукты купили в </w:t>
      </w:r>
      <w:hyperlink r:id="rId17" w:history="1">
        <w:r w:rsidR="00156835" w:rsidRPr="00156835">
          <w:t>Carrefour</w:t>
        </w:r>
      </w:hyperlink>
      <w:r w:rsidR="00156835">
        <w:t xml:space="preserve"> </w:t>
      </w:r>
      <w:r w:rsidR="003D4A0D">
        <w:t xml:space="preserve">в </w:t>
      </w:r>
      <w:r w:rsidR="003D4A0D" w:rsidRPr="00156835">
        <w:t>CityCentre</w:t>
      </w:r>
      <w:r w:rsidR="003D4A0D" w:rsidRPr="003D4A0D">
        <w:t xml:space="preserve"> </w:t>
      </w:r>
      <w:r w:rsidR="003D4A0D">
        <w:t>рядом с аэропортом. Этот центр стоит рекомендовать для централизованных закупок. Выбор товаров там наибольший в Омане. В том числе там можно купить и товары для активного отдыха и кемпинга. Цены на товары сравнимы с московскими.</w:t>
      </w:r>
    </w:p>
    <w:p w:rsidR="00951215" w:rsidRDefault="00951215" w:rsidP="00DF3954">
      <w:r>
        <w:t>Закупки мы завершили около 13.00 и решили по пути пообедать в ближайшей придорожной столовой. В столовых обеденные помещения делятся на две части – для мужчин и для семейных. Мы обедали в помещении для семейных, как правило за одним столом, обычно получалось составить несколько столов вместе.</w:t>
      </w:r>
    </w:p>
    <w:p w:rsidR="00683B37" w:rsidRDefault="00951215" w:rsidP="00DF3954">
      <w:r>
        <w:t>Далее движение по автостраде – две полосы в каждую сторону, ограничение скорости 110 км/ч</w:t>
      </w:r>
      <w:r w:rsidR="00283186">
        <w:t xml:space="preserve">. Мы практически без остановок доехали до поворота на </w:t>
      </w:r>
      <w:r w:rsidR="00283186">
        <w:rPr>
          <w:lang w:val="en-US"/>
        </w:rPr>
        <w:t>As</w:t>
      </w:r>
      <w:r w:rsidR="00283186" w:rsidRPr="00283186">
        <w:t xml:space="preserve"> </w:t>
      </w:r>
      <w:r w:rsidR="00283186">
        <w:rPr>
          <w:lang w:val="en-US"/>
        </w:rPr>
        <w:t>Sawadi</w:t>
      </w:r>
      <w:r w:rsidR="00283186" w:rsidRPr="00283186">
        <w:t xml:space="preserve">. </w:t>
      </w:r>
      <w:r w:rsidR="00283186">
        <w:t>Далее дорога асфальтированная, но уже по одной полосе в каждую сторону. По ней мы доехали до пляжа и съехали к морю. Когда мы приехали (около 17.00) было довольно много народу, но они уже разъе</w:t>
      </w:r>
      <w:r w:rsidR="003C5334">
        <w:t xml:space="preserve">зжались. Мы доехали до самого побережья и остались почти одни. </w:t>
      </w:r>
    </w:p>
    <w:p w:rsidR="003B794D" w:rsidRDefault="00E258F9" w:rsidP="003B794D">
      <w:pPr>
        <w:jc w:val="center"/>
      </w:pPr>
      <w:r>
        <w:rPr>
          <w:noProof/>
          <w:lang w:eastAsia="ru-RU"/>
        </w:rPr>
        <w:drawing>
          <wp:inline distT="0" distB="0" distL="0" distR="0">
            <wp:extent cx="5940425" cy="3944620"/>
            <wp:effectExtent l="19050" t="0" r="3175" b="0"/>
            <wp:docPr id="14" name="Рисунок 13" descr="0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5-1.jpg"/>
                    <pic:cNvPicPr/>
                  </pic:nvPicPr>
                  <pic:blipFill>
                    <a:blip r:embed="rId18" cstate="screen"/>
                    <a:stretch>
                      <a:fillRect/>
                    </a:stretch>
                  </pic:blipFill>
                  <pic:spPr>
                    <a:xfrm>
                      <a:off x="0" y="0"/>
                      <a:ext cx="5940425" cy="3944620"/>
                    </a:xfrm>
                    <a:prstGeom prst="rect">
                      <a:avLst/>
                    </a:prstGeom>
                  </pic:spPr>
                </pic:pic>
              </a:graphicData>
            </a:graphic>
          </wp:inline>
        </w:drawing>
      </w:r>
    </w:p>
    <w:p w:rsidR="003B794D" w:rsidRPr="00156835" w:rsidRDefault="003B794D" w:rsidP="003B794D">
      <w:pPr>
        <w:pStyle w:val="a7"/>
        <w:numPr>
          <w:ilvl w:val="0"/>
          <w:numId w:val="7"/>
        </w:numPr>
        <w:jc w:val="center"/>
        <w:rPr>
          <w:rStyle w:val="af"/>
          <w:b w:val="0"/>
          <w:i/>
        </w:rPr>
      </w:pPr>
      <w:r w:rsidRPr="00156835">
        <w:rPr>
          <w:rStyle w:val="af"/>
          <w:b w:val="0"/>
          <w:i/>
        </w:rPr>
        <w:t>«Место первой ночевки под открытом небом»</w:t>
      </w:r>
    </w:p>
    <w:p w:rsidR="00683B37" w:rsidRDefault="00683B37" w:rsidP="00683B37">
      <w:pPr>
        <w:pStyle w:val="2"/>
        <w:numPr>
          <w:ilvl w:val="1"/>
          <w:numId w:val="1"/>
        </w:numPr>
      </w:pPr>
      <w:bookmarkStart w:id="6" w:name="_Toc396946981"/>
      <w:r>
        <w:t>Третий день</w:t>
      </w:r>
      <w:bookmarkEnd w:id="6"/>
    </w:p>
    <w:p w:rsidR="00951215" w:rsidRDefault="00683B37" w:rsidP="00DF3954">
      <w:pPr>
        <w:rPr>
          <w:rFonts w:cs="Tahoma"/>
          <w:sz w:val="20"/>
          <w:szCs w:val="20"/>
        </w:rPr>
      </w:pPr>
      <w:r>
        <w:rPr>
          <w:rFonts w:cs="Tahoma"/>
          <w:sz w:val="20"/>
          <w:szCs w:val="20"/>
          <w:lang w:val="en-US"/>
        </w:rPr>
        <w:t>Ras As Sawadi</w:t>
      </w:r>
      <w:r w:rsidRPr="008C4EAF">
        <w:rPr>
          <w:rFonts w:cs="Tahoma"/>
          <w:sz w:val="20"/>
          <w:szCs w:val="20"/>
          <w:lang w:val="en-US"/>
        </w:rPr>
        <w:t xml:space="preserve"> – </w:t>
      </w:r>
      <w:r>
        <w:rPr>
          <w:rFonts w:cs="Tahoma"/>
          <w:sz w:val="20"/>
          <w:szCs w:val="20"/>
          <w:lang w:val="en-US"/>
        </w:rPr>
        <w:t>Al Farraah</w:t>
      </w:r>
    </w:p>
    <w:p w:rsidR="009042DE" w:rsidRPr="004B5024" w:rsidRDefault="004A5BD8" w:rsidP="00DF3954">
      <w:r>
        <w:t xml:space="preserve">Встали с рассветом, быстро позавтракали и поехали на юг в горы. За два часа доехали до </w:t>
      </w:r>
      <w:r>
        <w:rPr>
          <w:lang w:val="en-US"/>
        </w:rPr>
        <w:t>Ar</w:t>
      </w:r>
      <w:r w:rsidRPr="004A5BD8">
        <w:t xml:space="preserve"> </w:t>
      </w:r>
      <w:r>
        <w:rPr>
          <w:lang w:val="en-US"/>
        </w:rPr>
        <w:t>Rustag</w:t>
      </w:r>
      <w:r w:rsidRPr="004A5BD8">
        <w:t xml:space="preserve">. </w:t>
      </w:r>
      <w:r>
        <w:t>Там посетили древний форт и горячие источники. По факту, горячие источники – это несколько открытых облагороженных купелей, но доступ к ним в этот день был закрыт.</w:t>
      </w:r>
    </w:p>
    <w:p w:rsidR="009042DE" w:rsidRDefault="009042DE" w:rsidP="00DF3954">
      <w:r>
        <w:lastRenderedPageBreak/>
        <w:t>Форд стоит рекомендовать для посещения, но он явно не столь древний, как его хотят показать. Столько времени те кирпичи, из которых он сложен, не прожил бы.</w:t>
      </w:r>
    </w:p>
    <w:p w:rsidR="003B794D" w:rsidRDefault="00F132AC" w:rsidP="00F132AC">
      <w:r>
        <w:rPr>
          <w:noProof/>
          <w:lang w:eastAsia="ru-RU"/>
        </w:rPr>
        <w:drawing>
          <wp:inline distT="0" distB="0" distL="0" distR="0">
            <wp:extent cx="5940425" cy="3976370"/>
            <wp:effectExtent l="19050" t="0" r="3175" b="0"/>
            <wp:docPr id="47" name="Рисунок 46" descr="046 крепость в рустаг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46 крепость в рустаге.JPG"/>
                    <pic:cNvPicPr/>
                  </pic:nvPicPr>
                  <pic:blipFill>
                    <a:blip r:embed="rId19"/>
                    <a:stretch>
                      <a:fillRect/>
                    </a:stretch>
                  </pic:blipFill>
                  <pic:spPr>
                    <a:xfrm>
                      <a:off x="0" y="0"/>
                      <a:ext cx="5940425" cy="3976370"/>
                    </a:xfrm>
                    <a:prstGeom prst="rect">
                      <a:avLst/>
                    </a:prstGeom>
                  </pic:spPr>
                </pic:pic>
              </a:graphicData>
            </a:graphic>
          </wp:inline>
        </w:drawing>
      </w:r>
    </w:p>
    <w:p w:rsidR="003B794D" w:rsidRPr="00156835" w:rsidRDefault="003B794D" w:rsidP="003B794D">
      <w:pPr>
        <w:pStyle w:val="a7"/>
        <w:numPr>
          <w:ilvl w:val="0"/>
          <w:numId w:val="7"/>
        </w:numPr>
        <w:jc w:val="center"/>
        <w:rPr>
          <w:rStyle w:val="af"/>
          <w:b w:val="0"/>
          <w:i/>
        </w:rPr>
      </w:pPr>
      <w:r w:rsidRPr="00156835">
        <w:rPr>
          <w:rStyle w:val="af"/>
          <w:b w:val="0"/>
          <w:i/>
        </w:rPr>
        <w:t xml:space="preserve">«Форт в Ar Rustag» </w:t>
      </w:r>
    </w:p>
    <w:p w:rsidR="00683B37" w:rsidRDefault="003A20CE" w:rsidP="00DF3954">
      <w:r>
        <w:t xml:space="preserve">На выезде из города заправили полные баки и направились в горы. Дорога изменилась – стал довольно приличные грейдер, по ширине – в 1,5 полосы. Два внедорожника могут разъехаться, но два большегрузных автомобиля – не везде. </w:t>
      </w:r>
      <w:r w:rsidR="009042DE">
        <w:t xml:space="preserve">Скорость движения опускается до 40 км/ч. После небольшого перевала останавливаемся на обед. К сожалению, мы рано остановились, буквально в пяти минутах езды от этого места –начинался Малый Змеиный каньон, и стоило остановиться на обед рядом с ним. </w:t>
      </w:r>
    </w:p>
    <w:p w:rsidR="00D00595" w:rsidRDefault="00D00595" w:rsidP="00D00595">
      <w:pPr>
        <w:jc w:val="center"/>
      </w:pPr>
      <w:r>
        <w:rPr>
          <w:noProof/>
          <w:lang w:eastAsia="ru-RU"/>
        </w:rPr>
        <w:drawing>
          <wp:inline distT="0" distB="0" distL="0" distR="0">
            <wp:extent cx="2675273" cy="1786999"/>
            <wp:effectExtent l="19050" t="0" r="0" b="0"/>
            <wp:docPr id="7" name="Рисунок 6" descr="0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7-0.jpg"/>
                    <pic:cNvPicPr/>
                  </pic:nvPicPr>
                  <pic:blipFill>
                    <a:blip r:embed="rId20" cstate="screen"/>
                    <a:stretch>
                      <a:fillRect/>
                    </a:stretch>
                  </pic:blipFill>
                  <pic:spPr>
                    <a:xfrm>
                      <a:off x="0" y="0"/>
                      <a:ext cx="2675273" cy="1786999"/>
                    </a:xfrm>
                    <a:prstGeom prst="rect">
                      <a:avLst/>
                    </a:prstGeom>
                  </pic:spPr>
                </pic:pic>
              </a:graphicData>
            </a:graphic>
          </wp:inline>
        </w:drawing>
      </w:r>
    </w:p>
    <w:p w:rsidR="003B794D" w:rsidRDefault="003B794D" w:rsidP="003B794D">
      <w:pPr>
        <w:pStyle w:val="a7"/>
        <w:numPr>
          <w:ilvl w:val="0"/>
          <w:numId w:val="7"/>
        </w:numPr>
        <w:jc w:val="center"/>
        <w:rPr>
          <w:rStyle w:val="af"/>
          <w:b w:val="0"/>
          <w:i/>
        </w:rPr>
      </w:pPr>
      <w:r w:rsidRPr="00156835">
        <w:rPr>
          <w:rStyle w:val="af"/>
          <w:b w:val="0"/>
          <w:i/>
        </w:rPr>
        <w:t>«Дорога к югу от Ar Rustag»</w:t>
      </w:r>
    </w:p>
    <w:p w:rsidR="00F132AC" w:rsidRDefault="00F132AC" w:rsidP="00F132AC">
      <w:pPr>
        <w:pStyle w:val="a7"/>
        <w:ind w:left="578" w:firstLine="0"/>
        <w:jc w:val="center"/>
        <w:rPr>
          <w:rStyle w:val="af"/>
          <w:b w:val="0"/>
          <w:i/>
        </w:rPr>
      </w:pPr>
      <w:r>
        <w:rPr>
          <w:bCs/>
          <w:i/>
          <w:smallCaps/>
          <w:noProof/>
          <w:spacing w:val="5"/>
          <w:lang w:eastAsia="ru-RU"/>
        </w:rPr>
        <w:lastRenderedPageBreak/>
        <w:drawing>
          <wp:inline distT="0" distB="0" distL="0" distR="0">
            <wp:extent cx="4876800" cy="3267456"/>
            <wp:effectExtent l="19050" t="0" r="0" b="0"/>
            <wp:docPr id="48" name="Рисунок 47" descr="053 вход в малый малый змеинным.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53 вход в малый малый змеинным.JPG"/>
                    <pic:cNvPicPr/>
                  </pic:nvPicPr>
                  <pic:blipFill>
                    <a:blip r:embed="rId21" cstate="print"/>
                    <a:stretch>
                      <a:fillRect/>
                    </a:stretch>
                  </pic:blipFill>
                  <pic:spPr>
                    <a:xfrm>
                      <a:off x="0" y="0"/>
                      <a:ext cx="4876800" cy="3267456"/>
                    </a:xfrm>
                    <a:prstGeom prst="rect">
                      <a:avLst/>
                    </a:prstGeom>
                  </pic:spPr>
                </pic:pic>
              </a:graphicData>
            </a:graphic>
          </wp:inline>
        </w:drawing>
      </w:r>
    </w:p>
    <w:p w:rsidR="00F132AC" w:rsidRPr="00156835" w:rsidRDefault="00F132AC" w:rsidP="003B794D">
      <w:pPr>
        <w:pStyle w:val="a7"/>
        <w:numPr>
          <w:ilvl w:val="0"/>
          <w:numId w:val="7"/>
        </w:numPr>
        <w:jc w:val="center"/>
        <w:rPr>
          <w:rStyle w:val="af"/>
          <w:b w:val="0"/>
          <w:i/>
        </w:rPr>
      </w:pPr>
      <w:r>
        <w:rPr>
          <w:rStyle w:val="af"/>
          <w:b w:val="0"/>
          <w:i/>
        </w:rPr>
        <w:t>«Дорога около входа в малый змеиный Каньон</w:t>
      </w:r>
      <w:r w:rsidRPr="00156835">
        <w:rPr>
          <w:rStyle w:val="af"/>
          <w:b w:val="0"/>
          <w:i/>
        </w:rPr>
        <w:t>»</w:t>
      </w:r>
    </w:p>
    <w:p w:rsidR="009042DE" w:rsidRDefault="009042DE" w:rsidP="00DF3954">
      <w:r>
        <w:t xml:space="preserve">Обедаем около 1,5 часов, и еще минут через 5 останавливаемся около Малого Змеиного каньона. Туристов довольно много, место для парковки нашли не сразу. Мы решили совершить пешую прогулку по Каньону. Форма одежды – должна допускать купание, на ноги стоит одевать такую обувь, которая позволяет свободно плыть и идти по камням. Для фототехнике необходим герметичный чехол. </w:t>
      </w:r>
    </w:p>
    <w:p w:rsidR="00F56253" w:rsidRDefault="00DD3D16" w:rsidP="00F56253">
      <w:pPr>
        <w:jc w:val="center"/>
      </w:pPr>
      <w:r>
        <w:rPr>
          <w:noProof/>
          <w:lang w:eastAsia="ru-RU"/>
        </w:rPr>
        <w:drawing>
          <wp:inline distT="0" distB="0" distL="0" distR="0">
            <wp:extent cx="2602230" cy="3901440"/>
            <wp:effectExtent l="19050" t="0" r="7620" b="0"/>
            <wp:docPr id="5" name="Рисунок 4" descr="0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7-1.jpg"/>
                    <pic:cNvPicPr/>
                  </pic:nvPicPr>
                  <pic:blipFill>
                    <a:blip r:embed="rId22" cstate="screen"/>
                    <a:stretch>
                      <a:fillRect/>
                    </a:stretch>
                  </pic:blipFill>
                  <pic:spPr>
                    <a:xfrm>
                      <a:off x="0" y="0"/>
                      <a:ext cx="2602230" cy="3901440"/>
                    </a:xfrm>
                    <a:prstGeom prst="rect">
                      <a:avLst/>
                    </a:prstGeom>
                  </pic:spPr>
                </pic:pic>
              </a:graphicData>
            </a:graphic>
          </wp:inline>
        </w:drawing>
      </w:r>
    </w:p>
    <w:p w:rsidR="00F56253" w:rsidRPr="00156835" w:rsidRDefault="00F56253" w:rsidP="00F56253">
      <w:pPr>
        <w:pStyle w:val="a7"/>
        <w:numPr>
          <w:ilvl w:val="0"/>
          <w:numId w:val="7"/>
        </w:numPr>
        <w:jc w:val="center"/>
        <w:rPr>
          <w:rStyle w:val="af"/>
          <w:b w:val="0"/>
          <w:i/>
        </w:rPr>
      </w:pPr>
      <w:r w:rsidRPr="00156835">
        <w:rPr>
          <w:rStyle w:val="af"/>
          <w:b w:val="0"/>
          <w:i/>
        </w:rPr>
        <w:t>«У входа в Малый змеиный Каньон»</w:t>
      </w:r>
    </w:p>
    <w:p w:rsidR="009042DE" w:rsidRDefault="009042DE" w:rsidP="00DF3954">
      <w:r>
        <w:lastRenderedPageBreak/>
        <w:t xml:space="preserve">Прогулка заняла около 2 часов. – длина каньона около 4-5 км. Основные препятствия осыпь среднего размера и водоемы, в том числе глубокие – длиной до 30 м. Течения почти нет, </w:t>
      </w:r>
      <w:r w:rsidR="00323E86">
        <w:t>температура</w:t>
      </w:r>
      <w:r>
        <w:t xml:space="preserve"> воды комфортная. </w:t>
      </w:r>
      <w:r w:rsidR="00323E86">
        <w:t xml:space="preserve">Каньон местами узкий, стены могут быть использованы для скалолазания, порода – граниты, достаточно прочная. </w:t>
      </w:r>
    </w:p>
    <w:p w:rsidR="00F56253" w:rsidRDefault="00F56253" w:rsidP="00400B90">
      <w:pPr>
        <w:jc w:val="center"/>
      </w:pPr>
      <w:r>
        <w:rPr>
          <w:noProof/>
          <w:lang w:eastAsia="ru-RU"/>
        </w:rPr>
        <w:drawing>
          <wp:inline distT="0" distB="0" distL="0" distR="0">
            <wp:extent cx="4572000" cy="3048000"/>
            <wp:effectExtent l="19050" t="0" r="0" b="0"/>
            <wp:docPr id="9" name="Рисунок 8" descr="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8.jpg"/>
                    <pic:cNvPicPr/>
                  </pic:nvPicPr>
                  <pic:blipFill>
                    <a:blip r:embed="rId23" cstate="screen"/>
                    <a:stretch>
                      <a:fillRect/>
                    </a:stretch>
                  </pic:blipFill>
                  <pic:spPr>
                    <a:xfrm>
                      <a:off x="0" y="0"/>
                      <a:ext cx="4572000" cy="3048000"/>
                    </a:xfrm>
                    <a:prstGeom prst="rect">
                      <a:avLst/>
                    </a:prstGeom>
                  </pic:spPr>
                </pic:pic>
              </a:graphicData>
            </a:graphic>
          </wp:inline>
        </w:drawing>
      </w:r>
    </w:p>
    <w:p w:rsidR="00F56253" w:rsidRPr="00156835" w:rsidRDefault="00F56253" w:rsidP="00F56253">
      <w:pPr>
        <w:pStyle w:val="a7"/>
        <w:numPr>
          <w:ilvl w:val="0"/>
          <w:numId w:val="7"/>
        </w:numPr>
        <w:jc w:val="center"/>
        <w:rPr>
          <w:rStyle w:val="af"/>
          <w:b w:val="0"/>
          <w:i/>
        </w:rPr>
      </w:pPr>
      <w:r w:rsidRPr="00156835">
        <w:rPr>
          <w:rStyle w:val="af"/>
          <w:b w:val="0"/>
          <w:i/>
        </w:rPr>
        <w:t>«Элементы движения в Каньоне»</w:t>
      </w:r>
    </w:p>
    <w:p w:rsidR="00F56253" w:rsidRPr="00156835" w:rsidRDefault="00F56253" w:rsidP="00F56253">
      <w:pPr>
        <w:pStyle w:val="a7"/>
        <w:ind w:left="578" w:firstLine="0"/>
        <w:jc w:val="center"/>
        <w:rPr>
          <w:rStyle w:val="af"/>
          <w:b w:val="0"/>
          <w:i/>
        </w:rPr>
      </w:pPr>
      <w:r>
        <w:rPr>
          <w:b/>
          <w:bCs/>
          <w:i/>
          <w:smallCaps/>
          <w:noProof/>
          <w:spacing w:val="5"/>
          <w:lang w:eastAsia="ru-RU"/>
        </w:rPr>
        <w:drawing>
          <wp:inline distT="0" distB="0" distL="0" distR="0">
            <wp:extent cx="4572000" cy="3048000"/>
            <wp:effectExtent l="19050" t="0" r="0" b="0"/>
            <wp:docPr id="10" name="Рисунок 9" descr="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9.jpg"/>
                    <pic:cNvPicPr/>
                  </pic:nvPicPr>
                  <pic:blipFill>
                    <a:blip r:embed="rId24" cstate="screen"/>
                    <a:stretch>
                      <a:fillRect/>
                    </a:stretch>
                  </pic:blipFill>
                  <pic:spPr>
                    <a:xfrm>
                      <a:off x="0" y="0"/>
                      <a:ext cx="4572000" cy="3048000"/>
                    </a:xfrm>
                    <a:prstGeom prst="rect">
                      <a:avLst/>
                    </a:prstGeom>
                  </pic:spPr>
                </pic:pic>
              </a:graphicData>
            </a:graphic>
          </wp:inline>
        </w:drawing>
      </w:r>
    </w:p>
    <w:p w:rsidR="00F56253" w:rsidRPr="00156835" w:rsidRDefault="00F56253" w:rsidP="00F56253">
      <w:pPr>
        <w:pStyle w:val="a7"/>
        <w:numPr>
          <w:ilvl w:val="0"/>
          <w:numId w:val="7"/>
        </w:numPr>
        <w:jc w:val="center"/>
        <w:rPr>
          <w:rStyle w:val="af"/>
          <w:b w:val="0"/>
          <w:i/>
        </w:rPr>
      </w:pPr>
      <w:r w:rsidRPr="00156835">
        <w:rPr>
          <w:rStyle w:val="af"/>
          <w:b w:val="0"/>
          <w:i/>
        </w:rPr>
        <w:t>«Форма одежды для Каньона»</w:t>
      </w:r>
    </w:p>
    <w:p w:rsidR="00323E86" w:rsidRDefault="00323E86" w:rsidP="00DF3954">
      <w:r>
        <w:t xml:space="preserve">После прогулки мы стали искать место для ночевки. К сожалению, найти горизонтальный участок для установки трех платок было не просто. Разведка на восток до конца дороги не обнаружила хороших мест под палатку. </w:t>
      </w:r>
    </w:p>
    <w:p w:rsidR="00323E86" w:rsidRDefault="00323E86" w:rsidP="00DF3954">
      <w:r>
        <w:t xml:space="preserve">Решили проехать чуть дальше, по путеводителю, в начале Большого Змеиного Каньона должны быть места под палатку. </w:t>
      </w:r>
    </w:p>
    <w:p w:rsidR="00323E86" w:rsidRDefault="00323E86" w:rsidP="00DF3954">
      <w:r>
        <w:lastRenderedPageBreak/>
        <w:t>По пути заехали к концу Большого Каньона. Примерно в 500 метрах не доезжая этого места – дорога уходит круто вверх в соседнюю долину. Это, по-видимому, самый крутой участок грейдера. Дорога узкая, две машины могут разъехаться далеко не везде.</w:t>
      </w:r>
      <w:r w:rsidR="00720B3A" w:rsidRPr="00720B3A">
        <w:t xml:space="preserve"> </w:t>
      </w:r>
      <w:r w:rsidR="00720B3A">
        <w:t>Движение по нему  осуществляется на пониженной передачи в режиме 4х4.</w:t>
      </w:r>
      <w:r>
        <w:t xml:space="preserve"> Примерно за 20 минут спускаемся с перевала и доезжаем до пологого места. Оно оказалось свободным и уже в сумерках ставим палатки. </w:t>
      </w:r>
    </w:p>
    <w:p w:rsidR="00F132AC" w:rsidRDefault="00F132AC" w:rsidP="00DF3954">
      <w:r>
        <w:rPr>
          <w:noProof/>
          <w:lang w:eastAsia="ru-RU"/>
        </w:rPr>
        <w:drawing>
          <wp:inline distT="0" distB="0" distL="0" distR="0">
            <wp:extent cx="5940425" cy="3976370"/>
            <wp:effectExtent l="19050" t="0" r="3175" b="0"/>
            <wp:docPr id="50" name="Рисунок 49" descr="101 над каньоном.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1 над каньоном.JPG"/>
                    <pic:cNvPicPr/>
                  </pic:nvPicPr>
                  <pic:blipFill>
                    <a:blip r:embed="rId25"/>
                    <a:stretch>
                      <a:fillRect/>
                    </a:stretch>
                  </pic:blipFill>
                  <pic:spPr>
                    <a:xfrm>
                      <a:off x="0" y="0"/>
                      <a:ext cx="5940425" cy="3976370"/>
                    </a:xfrm>
                    <a:prstGeom prst="rect">
                      <a:avLst/>
                    </a:prstGeom>
                  </pic:spPr>
                </pic:pic>
              </a:graphicData>
            </a:graphic>
          </wp:inline>
        </w:drawing>
      </w:r>
    </w:p>
    <w:p w:rsidR="00F132AC" w:rsidRPr="00156835" w:rsidRDefault="00F132AC" w:rsidP="00F132AC">
      <w:pPr>
        <w:pStyle w:val="a7"/>
        <w:numPr>
          <w:ilvl w:val="0"/>
          <w:numId w:val="7"/>
        </w:numPr>
        <w:jc w:val="center"/>
        <w:rPr>
          <w:rStyle w:val="af"/>
          <w:b w:val="0"/>
          <w:i/>
        </w:rPr>
      </w:pPr>
      <w:r w:rsidRPr="00156835">
        <w:rPr>
          <w:rStyle w:val="af"/>
          <w:b w:val="0"/>
          <w:i/>
        </w:rPr>
        <w:t>«</w:t>
      </w:r>
      <w:r>
        <w:rPr>
          <w:rStyle w:val="af"/>
          <w:b w:val="0"/>
          <w:i/>
        </w:rPr>
        <w:t>Дорога между каньонами</w:t>
      </w:r>
      <w:r w:rsidRPr="00156835">
        <w:rPr>
          <w:rStyle w:val="af"/>
          <w:b w:val="0"/>
          <w:i/>
        </w:rPr>
        <w:t xml:space="preserve">» </w:t>
      </w:r>
    </w:p>
    <w:p w:rsidR="00127FCE" w:rsidRDefault="0055441D" w:rsidP="00127FCE">
      <w:pPr>
        <w:pStyle w:val="2"/>
        <w:numPr>
          <w:ilvl w:val="1"/>
          <w:numId w:val="1"/>
        </w:numPr>
      </w:pPr>
      <w:bookmarkStart w:id="7" w:name="_Toc396946982"/>
      <w:r>
        <w:t xml:space="preserve">Четвертый </w:t>
      </w:r>
      <w:r w:rsidR="00127FCE">
        <w:t>день</w:t>
      </w:r>
      <w:bookmarkEnd w:id="7"/>
    </w:p>
    <w:p w:rsidR="00323E86" w:rsidRDefault="00127FCE" w:rsidP="00DF3954">
      <w:pPr>
        <w:rPr>
          <w:rFonts w:cs="Tahoma"/>
          <w:sz w:val="20"/>
          <w:szCs w:val="20"/>
        </w:rPr>
      </w:pPr>
      <w:r>
        <w:rPr>
          <w:rFonts w:cs="Tahoma"/>
          <w:sz w:val="20"/>
          <w:szCs w:val="20"/>
          <w:lang w:val="en-US"/>
        </w:rPr>
        <w:t>Al Farraah</w:t>
      </w:r>
      <w:r>
        <w:rPr>
          <w:rFonts w:cs="Tahoma"/>
          <w:sz w:val="20"/>
          <w:szCs w:val="20"/>
        </w:rPr>
        <w:t>-</w:t>
      </w:r>
      <w:r>
        <w:rPr>
          <w:rFonts w:cs="Tahoma"/>
          <w:sz w:val="20"/>
          <w:szCs w:val="20"/>
          <w:lang w:val="en-US"/>
        </w:rPr>
        <w:t>Hat</w:t>
      </w:r>
    </w:p>
    <w:p w:rsidR="00E87E22" w:rsidRDefault="00127FCE" w:rsidP="00E87E22">
      <w:r w:rsidRPr="00127FCE">
        <w:t xml:space="preserve">Утром завтракаем, </w:t>
      </w:r>
      <w:r>
        <w:t xml:space="preserve">часть группы собирает лагерь, вторая часть одну машину отвозит к конку Большого Змеиного Каньона и делает разведку </w:t>
      </w:r>
      <w:r w:rsidR="00E87E22">
        <w:rPr>
          <w:lang w:val="en-US"/>
        </w:rPr>
        <w:t>V</w:t>
      </w:r>
      <w:r>
        <w:rPr>
          <w:lang w:val="en-US"/>
        </w:rPr>
        <w:t>iaFerrata</w:t>
      </w:r>
      <w:r w:rsidRPr="00127FCE">
        <w:t xml:space="preserve">, </w:t>
      </w:r>
      <w:r>
        <w:t xml:space="preserve">которую при благоприятном раскладе мы собирались </w:t>
      </w:r>
      <w:r w:rsidR="00E87E22">
        <w:t>пролезть.</w:t>
      </w:r>
      <w:r>
        <w:t xml:space="preserve"> </w:t>
      </w:r>
      <w:r w:rsidR="00E87E22">
        <w:t xml:space="preserve">Однако, разведка сообщила, что </w:t>
      </w:r>
      <w:r w:rsidR="00E87E22">
        <w:rPr>
          <w:lang w:val="en-US"/>
        </w:rPr>
        <w:t>ViaFerrata</w:t>
      </w:r>
      <w:r w:rsidR="00E87E22" w:rsidRPr="00E87E22">
        <w:t xml:space="preserve"> </w:t>
      </w:r>
      <w:r w:rsidR="00E87E22">
        <w:t xml:space="preserve">есть, но ее состояние неудовлетворительное – она давно не эксплуатировалась, элементы страховки требуют обновления или хотя бы дублирования. По существу, то что мы видели, требовало организации но надежной нижней страховки. По результатам проверки мы отказались от попытки пролезть </w:t>
      </w:r>
      <w:r w:rsidR="00E87E22">
        <w:rPr>
          <w:lang w:val="en-US"/>
        </w:rPr>
        <w:t>ViaFerrata</w:t>
      </w:r>
      <w:r w:rsidR="00E87E22" w:rsidRPr="00E87E22">
        <w:t>.</w:t>
      </w:r>
    </w:p>
    <w:p w:rsidR="00F56253" w:rsidRPr="00E258F9" w:rsidRDefault="00E258F9" w:rsidP="00E258F9">
      <w:pPr>
        <w:jc w:val="center"/>
        <w:rPr>
          <w:b/>
        </w:rPr>
      </w:pPr>
      <w:r>
        <w:rPr>
          <w:b/>
          <w:noProof/>
          <w:lang w:eastAsia="ru-RU"/>
        </w:rPr>
        <w:lastRenderedPageBreak/>
        <w:drawing>
          <wp:inline distT="0" distB="0" distL="0" distR="0">
            <wp:extent cx="5940425" cy="3944620"/>
            <wp:effectExtent l="19050" t="0" r="3175" b="0"/>
            <wp:docPr id="17" name="Рисунок 16" descr="1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1.jpg"/>
                    <pic:cNvPicPr/>
                  </pic:nvPicPr>
                  <pic:blipFill>
                    <a:blip r:embed="rId26" cstate="screen"/>
                    <a:stretch>
                      <a:fillRect/>
                    </a:stretch>
                  </pic:blipFill>
                  <pic:spPr>
                    <a:xfrm>
                      <a:off x="0" y="0"/>
                      <a:ext cx="5940425" cy="3944620"/>
                    </a:xfrm>
                    <a:prstGeom prst="rect">
                      <a:avLst/>
                    </a:prstGeom>
                  </pic:spPr>
                </pic:pic>
              </a:graphicData>
            </a:graphic>
          </wp:inline>
        </w:drawing>
      </w:r>
    </w:p>
    <w:p w:rsidR="00F56253" w:rsidRPr="00156835" w:rsidRDefault="00F56253" w:rsidP="00F132AC">
      <w:pPr>
        <w:pStyle w:val="a7"/>
        <w:numPr>
          <w:ilvl w:val="0"/>
          <w:numId w:val="7"/>
        </w:numPr>
        <w:jc w:val="center"/>
        <w:rPr>
          <w:rStyle w:val="af"/>
          <w:b w:val="0"/>
          <w:i/>
        </w:rPr>
      </w:pPr>
      <w:r w:rsidRPr="00156835">
        <w:rPr>
          <w:rStyle w:val="af"/>
          <w:b w:val="0"/>
          <w:i/>
        </w:rPr>
        <w:t xml:space="preserve">«Виа Феррата» </w:t>
      </w:r>
    </w:p>
    <w:p w:rsidR="00E87E22" w:rsidRDefault="00E87E22" w:rsidP="00E87E22">
      <w:r>
        <w:t xml:space="preserve">Примерно через 2 часа мы снова собрались вместе и пошли Большой Змеиный Каньон. Снаряжение – примерно такое же, как и при прохождении Малого. Среди специального – гермомешки под фотокамеры и основная веревка. Страховочные системы не брали. По-видимому этот каньон проходится и без веревки. Но горный опыт все-таки  берет свое,  и те места, где все нормальный люди просто спрыгивают (иногда до 4 метров в воду) мы провешиваем и спускаемся спортивным дюльфером. Если проходить Каньон в нашем режиме – то наиболее оптимальным будет использование веревки в 15-20 метров, максимального диаметра и максимально мягкой. Среди препятствий каньона – средняя и крупная осыпь с элементами скалолазания, скальные стенки до 5 метров, которые как правило оканчиваются или водосливом, или небольшим озером. </w:t>
      </w:r>
      <w:r w:rsidR="00606ACC">
        <w:t xml:space="preserve">Обводненные участки пещеры, которые можно преодолеть только вплавь. Длиной до 50 метров, без заметного течения. На некоторых участках </w:t>
      </w:r>
      <w:r w:rsidR="00720B3A">
        <w:t>каньон полностью перекрывает небо и местами довольно много мусора. Общее время прохождения каньона – около 2,5-3 часов. По набору препятствий примерно соответствует перевалу 1Б к.т.</w:t>
      </w:r>
    </w:p>
    <w:p w:rsidR="00F56253" w:rsidRDefault="00E258F9" w:rsidP="00E258F9">
      <w:pPr>
        <w:keepNext/>
        <w:jc w:val="center"/>
      </w:pPr>
      <w:r>
        <w:rPr>
          <w:noProof/>
          <w:lang w:eastAsia="ru-RU"/>
        </w:rPr>
        <w:lastRenderedPageBreak/>
        <w:drawing>
          <wp:inline distT="0" distB="0" distL="0" distR="0">
            <wp:extent cx="2969722" cy="4472248"/>
            <wp:effectExtent l="19050" t="0" r="2078" b="0"/>
            <wp:docPr id="18" name="Рисунок 17" descr="1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1.jpg"/>
                    <pic:cNvPicPr/>
                  </pic:nvPicPr>
                  <pic:blipFill>
                    <a:blip r:embed="rId27" cstate="screen"/>
                    <a:stretch>
                      <a:fillRect/>
                    </a:stretch>
                  </pic:blipFill>
                  <pic:spPr>
                    <a:xfrm>
                      <a:off x="0" y="0"/>
                      <a:ext cx="2969722" cy="4472248"/>
                    </a:xfrm>
                    <a:prstGeom prst="rect">
                      <a:avLst/>
                    </a:prstGeom>
                  </pic:spPr>
                </pic:pic>
              </a:graphicData>
            </a:graphic>
          </wp:inline>
        </w:drawing>
      </w:r>
    </w:p>
    <w:p w:rsidR="00F56253" w:rsidRPr="00156835" w:rsidRDefault="00F56253" w:rsidP="00F132AC">
      <w:pPr>
        <w:pStyle w:val="a7"/>
        <w:numPr>
          <w:ilvl w:val="0"/>
          <w:numId w:val="7"/>
        </w:numPr>
        <w:jc w:val="center"/>
        <w:rPr>
          <w:rStyle w:val="af"/>
          <w:b w:val="0"/>
          <w:i/>
        </w:rPr>
      </w:pPr>
      <w:r w:rsidRPr="00156835">
        <w:rPr>
          <w:rStyle w:val="af"/>
          <w:b w:val="0"/>
          <w:i/>
        </w:rPr>
        <w:t>«Элементы движения по Большому Каньону»</w:t>
      </w:r>
    </w:p>
    <w:p w:rsidR="00720B3A" w:rsidRDefault="00720B3A" w:rsidP="00E87E22">
      <w:r>
        <w:t xml:space="preserve">Примерно к часу дня мы добираемся до места ночевки, быстро перекусываем и около двух часов начинаем движение к перевалу, ведущему в сторону </w:t>
      </w:r>
      <w:r>
        <w:rPr>
          <w:lang w:val="en-US"/>
        </w:rPr>
        <w:t>Al</w:t>
      </w:r>
      <w:r w:rsidRPr="00720B3A">
        <w:t xml:space="preserve"> </w:t>
      </w:r>
      <w:r>
        <w:rPr>
          <w:lang w:val="en-US"/>
        </w:rPr>
        <w:t>Hamra</w:t>
      </w:r>
      <w:r w:rsidRPr="00720B3A">
        <w:t xml:space="preserve">. </w:t>
      </w:r>
      <w:r>
        <w:t>Дорога до перевала –</w:t>
      </w:r>
      <w:r w:rsidR="007A4514">
        <w:t xml:space="preserve"> грейдер, м</w:t>
      </w:r>
      <w:r>
        <w:t>естами достаточно крутой. Движение на наиболее крутых участках</w:t>
      </w:r>
      <w:r w:rsidR="007A4514">
        <w:t xml:space="preserve"> на подъем</w:t>
      </w:r>
      <w:r>
        <w:t xml:space="preserve"> осуществляется на пониженной передач</w:t>
      </w:r>
      <w:r w:rsidR="007A4514">
        <w:t>е</w:t>
      </w:r>
      <w:r>
        <w:t xml:space="preserve"> в режиме 4х4</w:t>
      </w:r>
      <w:r w:rsidR="007A4514">
        <w:t xml:space="preserve">. Качество дороги приемлемое. Проблем с ориентированием – не было. Набор высоты – довольно большой, около километра от места ночевки. Автозаправочных станций от до </w:t>
      </w:r>
      <w:r w:rsidR="007A4514">
        <w:rPr>
          <w:lang w:val="en-US"/>
        </w:rPr>
        <w:t>Ar</w:t>
      </w:r>
      <w:r w:rsidR="007A4514" w:rsidRPr="004A5BD8">
        <w:t xml:space="preserve"> </w:t>
      </w:r>
      <w:r w:rsidR="007A4514">
        <w:rPr>
          <w:lang w:val="en-US"/>
        </w:rPr>
        <w:t>Rustag</w:t>
      </w:r>
      <w:r w:rsidR="007A4514">
        <w:t xml:space="preserve"> нам не встретились, как и источников, пригодных для питья. Вода в каньонах пресная, но, возможно грязная. По крайней мере без обеззараживания ее пить мы не рекомендуем. На перевал мы добрались примерно за 1,5-2 часа с учетом многочисленных остановок на обзорных площадках.</w:t>
      </w:r>
    </w:p>
    <w:p w:rsidR="00F132AC" w:rsidRDefault="00F132AC" w:rsidP="00F132AC">
      <w:pPr>
        <w:jc w:val="center"/>
      </w:pPr>
      <w:r>
        <w:rPr>
          <w:noProof/>
          <w:lang w:eastAsia="ru-RU"/>
        </w:rPr>
        <w:lastRenderedPageBreak/>
        <w:drawing>
          <wp:inline distT="0" distB="0" distL="0" distR="0">
            <wp:extent cx="4080510" cy="6096000"/>
            <wp:effectExtent l="19050" t="0" r="0" b="0"/>
            <wp:docPr id="49" name="Рисунок 48" descr="095 в змеинном каньон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95 в змеинном каньоне.JPG"/>
                    <pic:cNvPicPr/>
                  </pic:nvPicPr>
                  <pic:blipFill>
                    <a:blip r:embed="rId28"/>
                    <a:stretch>
                      <a:fillRect/>
                    </a:stretch>
                  </pic:blipFill>
                  <pic:spPr>
                    <a:xfrm>
                      <a:off x="0" y="0"/>
                      <a:ext cx="4080510" cy="6096000"/>
                    </a:xfrm>
                    <a:prstGeom prst="rect">
                      <a:avLst/>
                    </a:prstGeom>
                  </pic:spPr>
                </pic:pic>
              </a:graphicData>
            </a:graphic>
          </wp:inline>
        </w:drawing>
      </w:r>
    </w:p>
    <w:p w:rsidR="00F132AC" w:rsidRPr="00156835" w:rsidRDefault="00F132AC" w:rsidP="00F132AC">
      <w:pPr>
        <w:pStyle w:val="a7"/>
        <w:numPr>
          <w:ilvl w:val="0"/>
          <w:numId w:val="7"/>
        </w:numPr>
        <w:jc w:val="center"/>
        <w:rPr>
          <w:rStyle w:val="af"/>
          <w:b w:val="0"/>
          <w:i/>
        </w:rPr>
      </w:pPr>
      <w:r w:rsidRPr="00156835">
        <w:rPr>
          <w:rStyle w:val="af"/>
          <w:b w:val="0"/>
          <w:i/>
        </w:rPr>
        <w:t>«</w:t>
      </w:r>
      <w:r>
        <w:rPr>
          <w:rStyle w:val="af"/>
          <w:b w:val="0"/>
          <w:i/>
        </w:rPr>
        <w:t>заплывы</w:t>
      </w:r>
      <w:r w:rsidRPr="00156835">
        <w:rPr>
          <w:rStyle w:val="af"/>
          <w:b w:val="0"/>
          <w:i/>
        </w:rPr>
        <w:t xml:space="preserve"> по Большому Каньону»</w:t>
      </w:r>
    </w:p>
    <w:p w:rsidR="000A5150" w:rsidRDefault="000A5150" w:rsidP="006F24C5">
      <w:pPr>
        <w:keepNext/>
        <w:jc w:val="center"/>
      </w:pPr>
      <w:r>
        <w:lastRenderedPageBreak/>
        <w:t xml:space="preserve"> </w:t>
      </w:r>
      <w:r w:rsidR="006F24C5">
        <w:rPr>
          <w:noProof/>
          <w:lang w:eastAsia="ru-RU"/>
        </w:rPr>
        <w:drawing>
          <wp:inline distT="0" distB="0" distL="0" distR="0">
            <wp:extent cx="6437376" cy="4274820"/>
            <wp:effectExtent l="19050" t="0" r="1524" b="0"/>
            <wp:docPr id="19" name="Рисунок 18" descr="1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1.jpg"/>
                    <pic:cNvPicPr/>
                  </pic:nvPicPr>
                  <pic:blipFill>
                    <a:blip r:embed="rId29" cstate="print"/>
                    <a:stretch>
                      <a:fillRect/>
                    </a:stretch>
                  </pic:blipFill>
                  <pic:spPr>
                    <a:xfrm>
                      <a:off x="0" y="0"/>
                      <a:ext cx="6437376" cy="4274820"/>
                    </a:xfrm>
                    <a:prstGeom prst="rect">
                      <a:avLst/>
                    </a:prstGeom>
                  </pic:spPr>
                </pic:pic>
              </a:graphicData>
            </a:graphic>
          </wp:inline>
        </w:drawing>
      </w:r>
    </w:p>
    <w:p w:rsidR="000A5150" w:rsidRPr="00156835" w:rsidRDefault="000A5150" w:rsidP="00F132AC">
      <w:pPr>
        <w:pStyle w:val="a7"/>
        <w:numPr>
          <w:ilvl w:val="0"/>
          <w:numId w:val="7"/>
        </w:numPr>
        <w:jc w:val="center"/>
        <w:rPr>
          <w:rStyle w:val="af"/>
          <w:b w:val="0"/>
          <w:i/>
        </w:rPr>
      </w:pPr>
      <w:r w:rsidRPr="00156835">
        <w:rPr>
          <w:rStyle w:val="af"/>
          <w:b w:val="0"/>
          <w:i/>
        </w:rPr>
        <w:t>«Дорога до перевала»</w:t>
      </w:r>
    </w:p>
    <w:p w:rsidR="000A5150" w:rsidRPr="00156835" w:rsidRDefault="000A5150" w:rsidP="000A5150">
      <w:pPr>
        <w:pStyle w:val="a7"/>
        <w:ind w:left="578" w:firstLine="0"/>
        <w:jc w:val="center"/>
        <w:rPr>
          <w:rStyle w:val="af"/>
          <w:b w:val="0"/>
          <w:i/>
        </w:rPr>
      </w:pPr>
      <w:r>
        <w:rPr>
          <w:b/>
          <w:bCs/>
          <w:i/>
          <w:smallCaps/>
          <w:noProof/>
          <w:spacing w:val="5"/>
          <w:lang w:eastAsia="ru-RU"/>
        </w:rPr>
        <w:drawing>
          <wp:inline distT="0" distB="0" distL="0" distR="0">
            <wp:extent cx="4572000" cy="3048000"/>
            <wp:effectExtent l="19050" t="0" r="0" b="0"/>
            <wp:docPr id="12" name="Рисунок 11" descr="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jpg"/>
                    <pic:cNvPicPr/>
                  </pic:nvPicPr>
                  <pic:blipFill>
                    <a:blip r:embed="rId30" cstate="screen"/>
                    <a:stretch>
                      <a:fillRect/>
                    </a:stretch>
                  </pic:blipFill>
                  <pic:spPr>
                    <a:xfrm>
                      <a:off x="0" y="0"/>
                      <a:ext cx="4572000" cy="3048000"/>
                    </a:xfrm>
                    <a:prstGeom prst="rect">
                      <a:avLst/>
                    </a:prstGeom>
                  </pic:spPr>
                </pic:pic>
              </a:graphicData>
            </a:graphic>
          </wp:inline>
        </w:drawing>
      </w:r>
    </w:p>
    <w:p w:rsidR="000A5150" w:rsidRPr="00156835" w:rsidRDefault="000A5150" w:rsidP="00F132AC">
      <w:pPr>
        <w:pStyle w:val="a7"/>
        <w:numPr>
          <w:ilvl w:val="0"/>
          <w:numId w:val="7"/>
        </w:numPr>
        <w:jc w:val="center"/>
        <w:rPr>
          <w:rStyle w:val="af"/>
          <w:b w:val="0"/>
          <w:i/>
        </w:rPr>
      </w:pPr>
      <w:r w:rsidRPr="00156835">
        <w:rPr>
          <w:rStyle w:val="af"/>
          <w:b w:val="0"/>
          <w:i/>
        </w:rPr>
        <w:t>«одна из смотровых площадок»</w:t>
      </w:r>
    </w:p>
    <w:p w:rsidR="007A4514" w:rsidRDefault="007A4514" w:rsidP="00E87E22">
      <w:r>
        <w:t>Сразу с перевала в сторону спуска начинается асфальтовая дорога и обзорная пло</w:t>
      </w:r>
      <w:r w:rsidR="0055441D">
        <w:t>щад</w:t>
      </w:r>
      <w:r>
        <w:t xml:space="preserve">ка. От площадки на восток вдоль гребня идет грейдер среднего качества. По нему мы отъезжаем около километра и встаем рядом с гребнем. </w:t>
      </w:r>
      <w:r w:rsidR="00D00595">
        <w:t>Дорога на перевал достаточно крутая, так по Гуглу последние 4,7 км дороги происходит набор 700 метров.</w:t>
      </w:r>
    </w:p>
    <w:p w:rsidR="000A5150" w:rsidRDefault="000A5150" w:rsidP="000A5150">
      <w:pPr>
        <w:jc w:val="center"/>
      </w:pPr>
      <w:r>
        <w:rPr>
          <w:noProof/>
          <w:lang w:eastAsia="ru-RU"/>
        </w:rPr>
        <w:lastRenderedPageBreak/>
        <w:drawing>
          <wp:inline distT="0" distB="0" distL="0" distR="0">
            <wp:extent cx="3048000" cy="2030730"/>
            <wp:effectExtent l="19050" t="0" r="0" b="0"/>
            <wp:docPr id="13" name="Рисунок 12" descr="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jpg"/>
                    <pic:cNvPicPr/>
                  </pic:nvPicPr>
                  <pic:blipFill>
                    <a:blip r:embed="rId31" cstate="screen"/>
                    <a:stretch>
                      <a:fillRect/>
                    </a:stretch>
                  </pic:blipFill>
                  <pic:spPr>
                    <a:xfrm>
                      <a:off x="0" y="0"/>
                      <a:ext cx="3048000" cy="2030730"/>
                    </a:xfrm>
                    <a:prstGeom prst="rect">
                      <a:avLst/>
                    </a:prstGeom>
                  </pic:spPr>
                </pic:pic>
              </a:graphicData>
            </a:graphic>
          </wp:inline>
        </w:drawing>
      </w:r>
    </w:p>
    <w:p w:rsidR="000A5150" w:rsidRPr="00156835" w:rsidRDefault="000A5150" w:rsidP="00F132AC">
      <w:pPr>
        <w:pStyle w:val="a7"/>
        <w:numPr>
          <w:ilvl w:val="0"/>
          <w:numId w:val="7"/>
        </w:numPr>
        <w:jc w:val="center"/>
        <w:rPr>
          <w:rStyle w:val="af"/>
          <w:b w:val="0"/>
          <w:i/>
        </w:rPr>
      </w:pPr>
      <w:r w:rsidRPr="00156835">
        <w:rPr>
          <w:rStyle w:val="af"/>
          <w:b w:val="0"/>
          <w:i/>
        </w:rPr>
        <w:t>«С места ночевки на перевале»</w:t>
      </w:r>
    </w:p>
    <w:p w:rsidR="007A4514" w:rsidRDefault="007A4514" w:rsidP="00E87E22">
      <w:r>
        <w:t xml:space="preserve">Примерно за час разбиваем палатки и готовим ужин. </w:t>
      </w:r>
      <w:r w:rsidR="006F24C5">
        <w:t>К</w:t>
      </w:r>
      <w:r w:rsidR="0055441D">
        <w:t xml:space="preserve"> сумеркам заканчиваем ужинать и любуемся звездным небом и огнями центральной части Омана. </w:t>
      </w:r>
    </w:p>
    <w:p w:rsidR="0055441D" w:rsidRDefault="0055441D" w:rsidP="0055441D">
      <w:pPr>
        <w:pStyle w:val="2"/>
        <w:numPr>
          <w:ilvl w:val="1"/>
          <w:numId w:val="1"/>
        </w:numPr>
      </w:pPr>
      <w:bookmarkStart w:id="8" w:name="_Toc396946983"/>
      <w:r>
        <w:t>Пятый день</w:t>
      </w:r>
      <w:bookmarkEnd w:id="8"/>
    </w:p>
    <w:p w:rsidR="0055441D" w:rsidRDefault="0055441D" w:rsidP="0055441D">
      <w:pPr>
        <w:rPr>
          <w:rFonts w:cs="Tahoma"/>
          <w:sz w:val="20"/>
          <w:szCs w:val="20"/>
        </w:rPr>
      </w:pPr>
      <w:r>
        <w:rPr>
          <w:rFonts w:cs="Tahoma"/>
          <w:sz w:val="20"/>
          <w:szCs w:val="20"/>
          <w:lang w:val="en-US"/>
        </w:rPr>
        <w:t>Hat</w:t>
      </w:r>
      <w:r>
        <w:rPr>
          <w:rFonts w:cs="Tahoma"/>
          <w:sz w:val="20"/>
          <w:szCs w:val="20"/>
        </w:rPr>
        <w:t xml:space="preserve"> – </w:t>
      </w:r>
      <w:r>
        <w:rPr>
          <w:rFonts w:cs="Tahoma"/>
          <w:sz w:val="20"/>
          <w:szCs w:val="20"/>
          <w:lang w:val="en-US"/>
        </w:rPr>
        <w:t>Wadi Ghul</w:t>
      </w:r>
    </w:p>
    <w:p w:rsidR="00E96138" w:rsidRDefault="0006194A" w:rsidP="0055441D">
      <w:r>
        <w:t xml:space="preserve">С утра – плотный туман и довольно сильный ветер. Прохладно, по ощущениям около +5. Быстро завтракаем, собираем палатки и начинаем спуск по асфальтовой дороге. </w:t>
      </w:r>
    </w:p>
    <w:p w:rsidR="00E96138" w:rsidRDefault="00E96138" w:rsidP="00E96138">
      <w:pPr>
        <w:jc w:val="center"/>
      </w:pPr>
      <w:r>
        <w:rPr>
          <w:noProof/>
          <w:lang w:eastAsia="ru-RU"/>
        </w:rPr>
        <w:drawing>
          <wp:inline distT="0" distB="0" distL="0" distR="0">
            <wp:extent cx="5688338" cy="3943350"/>
            <wp:effectExtent l="19050" t="0" r="7612" b="0"/>
            <wp:docPr id="20" name="Рисунок 19" descr="1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9-1.jpg"/>
                    <pic:cNvPicPr/>
                  </pic:nvPicPr>
                  <pic:blipFill>
                    <a:blip r:embed="rId32" cstate="screen"/>
                    <a:srcRect/>
                    <a:stretch>
                      <a:fillRect/>
                    </a:stretch>
                  </pic:blipFill>
                  <pic:spPr>
                    <a:xfrm>
                      <a:off x="0" y="0"/>
                      <a:ext cx="5688338" cy="3943350"/>
                    </a:xfrm>
                    <a:prstGeom prst="rect">
                      <a:avLst/>
                    </a:prstGeom>
                  </pic:spPr>
                </pic:pic>
              </a:graphicData>
            </a:graphic>
          </wp:inline>
        </w:drawing>
      </w:r>
    </w:p>
    <w:p w:rsidR="00E96138" w:rsidRPr="00156835" w:rsidRDefault="00E96138" w:rsidP="00F132AC">
      <w:pPr>
        <w:pStyle w:val="a7"/>
        <w:numPr>
          <w:ilvl w:val="0"/>
          <w:numId w:val="7"/>
        </w:numPr>
        <w:jc w:val="center"/>
        <w:rPr>
          <w:rStyle w:val="af"/>
          <w:b w:val="0"/>
          <w:i/>
        </w:rPr>
      </w:pPr>
      <w:r w:rsidRPr="00156835">
        <w:rPr>
          <w:rStyle w:val="af"/>
          <w:b w:val="0"/>
          <w:i/>
        </w:rPr>
        <w:t>«Хмурое утро»</w:t>
      </w:r>
    </w:p>
    <w:p w:rsidR="0055441D" w:rsidRDefault="0006194A" w:rsidP="0055441D">
      <w:r>
        <w:t xml:space="preserve">Скорость движения ограничивается только поворотами на серпантинах. Примерно за полчаса доезжаем  до пещеры </w:t>
      </w:r>
      <w:r>
        <w:rPr>
          <w:lang w:val="en-US"/>
        </w:rPr>
        <w:t>Al</w:t>
      </w:r>
      <w:r w:rsidRPr="00AA7FB0">
        <w:t xml:space="preserve"> </w:t>
      </w:r>
      <w:r>
        <w:rPr>
          <w:lang w:val="en-US"/>
        </w:rPr>
        <w:t>Hutah</w:t>
      </w:r>
      <w:r w:rsidRPr="00AA7FB0">
        <w:t xml:space="preserve"> </w:t>
      </w:r>
      <w:r>
        <w:rPr>
          <w:lang w:val="en-US"/>
        </w:rPr>
        <w:t>Cave</w:t>
      </w:r>
      <w:r w:rsidR="00AA7FB0" w:rsidRPr="00AA7FB0">
        <w:t xml:space="preserve">. </w:t>
      </w:r>
      <w:r w:rsidR="00AA7FB0">
        <w:t xml:space="preserve">Но она закрыта, причем на ней написано, что она </w:t>
      </w:r>
      <w:r w:rsidR="00AA7FB0">
        <w:rPr>
          <w:lang w:val="en-US"/>
        </w:rPr>
        <w:t>destroy</w:t>
      </w:r>
      <w:r w:rsidR="00AA7FB0" w:rsidRPr="00AA7FB0">
        <w:t xml:space="preserve">, </w:t>
      </w:r>
      <w:r w:rsidR="00AA7FB0">
        <w:t>и, видимо, в ближайшее время она не будет доступна для посещения.</w:t>
      </w:r>
    </w:p>
    <w:p w:rsidR="00AA7FB0" w:rsidRDefault="00AA7FB0" w:rsidP="0055441D">
      <w:r>
        <w:lastRenderedPageBreak/>
        <w:t xml:space="preserve">Едем дальше в сторону </w:t>
      </w:r>
      <w:r w:rsidR="001B184B">
        <w:rPr>
          <w:lang w:val="en-US"/>
        </w:rPr>
        <w:t>I</w:t>
      </w:r>
      <w:r>
        <w:rPr>
          <w:lang w:val="en-US"/>
        </w:rPr>
        <w:t>zwa</w:t>
      </w:r>
      <w:r w:rsidRPr="00AA7FB0">
        <w:t xml:space="preserve">. </w:t>
      </w:r>
      <w:r>
        <w:t xml:space="preserve">Там в центральной части посещаем форт и по нему гуляем около 2х часов. Потом едем в сторону </w:t>
      </w:r>
      <w:r>
        <w:rPr>
          <w:lang w:val="en-US"/>
        </w:rPr>
        <w:t>Al</w:t>
      </w:r>
      <w:r w:rsidRPr="00AA7FB0">
        <w:t xml:space="preserve"> </w:t>
      </w:r>
      <w:r>
        <w:rPr>
          <w:lang w:val="en-US"/>
        </w:rPr>
        <w:t>Hamra</w:t>
      </w:r>
      <w:r w:rsidRPr="00AA7FB0">
        <w:t xml:space="preserve"> </w:t>
      </w:r>
      <w:r>
        <w:t xml:space="preserve">и далее в сторону высшей точки Омана – </w:t>
      </w:r>
      <w:r>
        <w:rPr>
          <w:lang w:val="en-US"/>
        </w:rPr>
        <w:t>Al</w:t>
      </w:r>
      <w:r w:rsidRPr="00AA7FB0">
        <w:t xml:space="preserve"> </w:t>
      </w:r>
      <w:r>
        <w:rPr>
          <w:lang w:val="en-US"/>
        </w:rPr>
        <w:t>Jabal</w:t>
      </w:r>
      <w:r w:rsidRPr="00AA7FB0">
        <w:t xml:space="preserve"> </w:t>
      </w:r>
      <w:r>
        <w:rPr>
          <w:lang w:val="en-US"/>
        </w:rPr>
        <w:t>Shams</w:t>
      </w:r>
      <w:r w:rsidRPr="00AA7FB0">
        <w:t xml:space="preserve">. </w:t>
      </w:r>
      <w:r>
        <w:t xml:space="preserve">В </w:t>
      </w:r>
      <w:r>
        <w:rPr>
          <w:lang w:val="en-US"/>
        </w:rPr>
        <w:t>Al</w:t>
      </w:r>
      <w:r w:rsidRPr="00AA7FB0">
        <w:t xml:space="preserve"> </w:t>
      </w:r>
      <w:r>
        <w:rPr>
          <w:lang w:val="en-US"/>
        </w:rPr>
        <w:t>Hamra</w:t>
      </w:r>
      <w:r w:rsidRPr="00AA7FB0">
        <w:t xml:space="preserve"> </w:t>
      </w:r>
      <w:r>
        <w:t xml:space="preserve">на автозаправочной станции обедаем и заправляем полные баки бензина. От </w:t>
      </w:r>
      <w:r>
        <w:rPr>
          <w:lang w:val="en-US"/>
        </w:rPr>
        <w:t>Ar</w:t>
      </w:r>
      <w:r w:rsidRPr="004A5BD8">
        <w:t xml:space="preserve"> </w:t>
      </w:r>
      <w:r>
        <w:rPr>
          <w:lang w:val="en-US"/>
        </w:rPr>
        <w:t>Rustag</w:t>
      </w:r>
      <w:r>
        <w:t xml:space="preserve"> мы израсходовали примерно по полбака топлива. </w:t>
      </w:r>
    </w:p>
    <w:p w:rsidR="00F61E27" w:rsidRDefault="00F61E27" w:rsidP="00F61E27">
      <w:pPr>
        <w:jc w:val="center"/>
      </w:pPr>
      <w:r>
        <w:rPr>
          <w:noProof/>
          <w:lang w:eastAsia="ru-RU"/>
        </w:rPr>
        <w:drawing>
          <wp:inline distT="0" distB="0" distL="0" distR="0">
            <wp:extent cx="5940425" cy="3944620"/>
            <wp:effectExtent l="19050" t="0" r="3175" b="0"/>
            <wp:docPr id="21" name="Рисунок 20" descr="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jpg"/>
                    <pic:cNvPicPr/>
                  </pic:nvPicPr>
                  <pic:blipFill>
                    <a:blip r:embed="rId33" cstate="screen"/>
                    <a:stretch>
                      <a:fillRect/>
                    </a:stretch>
                  </pic:blipFill>
                  <pic:spPr>
                    <a:xfrm>
                      <a:off x="0" y="0"/>
                      <a:ext cx="5940425" cy="3944620"/>
                    </a:xfrm>
                    <a:prstGeom prst="rect">
                      <a:avLst/>
                    </a:prstGeom>
                  </pic:spPr>
                </pic:pic>
              </a:graphicData>
            </a:graphic>
          </wp:inline>
        </w:drawing>
      </w:r>
    </w:p>
    <w:p w:rsidR="00E96138" w:rsidRPr="00156835" w:rsidRDefault="00E96138" w:rsidP="00F132AC">
      <w:pPr>
        <w:pStyle w:val="a7"/>
        <w:numPr>
          <w:ilvl w:val="0"/>
          <w:numId w:val="7"/>
        </w:numPr>
        <w:jc w:val="center"/>
        <w:rPr>
          <w:rStyle w:val="af"/>
          <w:b w:val="0"/>
          <w:i/>
        </w:rPr>
      </w:pPr>
      <w:r w:rsidRPr="00156835">
        <w:rPr>
          <w:rStyle w:val="af"/>
          <w:b w:val="0"/>
          <w:i/>
        </w:rPr>
        <w:t>«Форт в Низве»</w:t>
      </w:r>
    </w:p>
    <w:p w:rsidR="00F61E27" w:rsidRPr="00156835" w:rsidRDefault="00F61E27" w:rsidP="00F61E27">
      <w:pPr>
        <w:pStyle w:val="a7"/>
        <w:ind w:left="578" w:firstLine="0"/>
        <w:jc w:val="center"/>
        <w:rPr>
          <w:rStyle w:val="af"/>
          <w:b w:val="0"/>
          <w:i/>
        </w:rPr>
      </w:pPr>
      <w:r>
        <w:rPr>
          <w:b/>
          <w:bCs/>
          <w:i/>
          <w:smallCaps/>
          <w:noProof/>
          <w:spacing w:val="5"/>
          <w:lang w:eastAsia="ru-RU"/>
        </w:rPr>
        <w:drawing>
          <wp:inline distT="0" distB="0" distL="0" distR="0">
            <wp:extent cx="3474720" cy="2583180"/>
            <wp:effectExtent l="19050" t="0" r="0" b="0"/>
            <wp:docPr id="22" name="Рисунок 21" descr="2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1-1.jpg"/>
                    <pic:cNvPicPr/>
                  </pic:nvPicPr>
                  <pic:blipFill>
                    <a:blip r:embed="rId34" cstate="screen"/>
                    <a:stretch>
                      <a:fillRect/>
                    </a:stretch>
                  </pic:blipFill>
                  <pic:spPr>
                    <a:xfrm>
                      <a:off x="0" y="0"/>
                      <a:ext cx="3474720" cy="2583180"/>
                    </a:xfrm>
                    <a:prstGeom prst="rect">
                      <a:avLst/>
                    </a:prstGeom>
                  </pic:spPr>
                </pic:pic>
              </a:graphicData>
            </a:graphic>
          </wp:inline>
        </w:drawing>
      </w:r>
    </w:p>
    <w:p w:rsidR="00F61E27" w:rsidRPr="00156835" w:rsidRDefault="00F61E27" w:rsidP="00F132AC">
      <w:pPr>
        <w:pStyle w:val="a7"/>
        <w:numPr>
          <w:ilvl w:val="0"/>
          <w:numId w:val="7"/>
        </w:numPr>
        <w:jc w:val="center"/>
        <w:rPr>
          <w:rStyle w:val="af"/>
          <w:b w:val="0"/>
          <w:i/>
        </w:rPr>
      </w:pPr>
      <w:r w:rsidRPr="00156835">
        <w:rPr>
          <w:rStyle w:val="af"/>
          <w:b w:val="0"/>
          <w:i/>
        </w:rPr>
        <w:t>«Оманская дорога в окрестностях Низвы»</w:t>
      </w:r>
    </w:p>
    <w:p w:rsidR="00F61E27" w:rsidRDefault="00AA7FB0" w:rsidP="0055441D">
      <w:r>
        <w:t xml:space="preserve">После </w:t>
      </w:r>
      <w:r>
        <w:rPr>
          <w:lang w:val="en-US"/>
        </w:rPr>
        <w:t>Al</w:t>
      </w:r>
      <w:r w:rsidRPr="00AA7FB0">
        <w:t xml:space="preserve"> </w:t>
      </w:r>
      <w:r>
        <w:rPr>
          <w:lang w:val="en-US"/>
        </w:rPr>
        <w:t>Hamra</w:t>
      </w:r>
      <w:r w:rsidRPr="00AA7FB0">
        <w:t xml:space="preserve"> </w:t>
      </w:r>
      <w:r>
        <w:t xml:space="preserve">дорога становится хорошим грейдером, двигаемся довольно быстро – около 60 км/ч. Около поселка </w:t>
      </w:r>
      <w:r>
        <w:rPr>
          <w:lang w:val="en-US"/>
        </w:rPr>
        <w:t>Wadi</w:t>
      </w:r>
      <w:r w:rsidRPr="00AA7FB0">
        <w:t xml:space="preserve"> </w:t>
      </w:r>
      <w:r>
        <w:t xml:space="preserve">останавливаемся для фотографирования «мертвого города» - это древнее поселение оманцев, известное с раннебиблейских времен. </w:t>
      </w:r>
    </w:p>
    <w:p w:rsidR="00F61E27" w:rsidRDefault="00F61E27" w:rsidP="00F61E27">
      <w:pPr>
        <w:jc w:val="center"/>
      </w:pPr>
      <w:r>
        <w:rPr>
          <w:noProof/>
          <w:lang w:eastAsia="ru-RU"/>
        </w:rPr>
        <w:lastRenderedPageBreak/>
        <w:drawing>
          <wp:inline distT="0" distB="0" distL="0" distR="0">
            <wp:extent cx="4876800" cy="3238500"/>
            <wp:effectExtent l="19050" t="0" r="0" b="0"/>
            <wp:docPr id="23" name="Рисунок 22" descr="2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2-1.jpg"/>
                    <pic:cNvPicPr/>
                  </pic:nvPicPr>
                  <pic:blipFill>
                    <a:blip r:embed="rId35" cstate="screen"/>
                    <a:stretch>
                      <a:fillRect/>
                    </a:stretch>
                  </pic:blipFill>
                  <pic:spPr>
                    <a:xfrm>
                      <a:off x="0" y="0"/>
                      <a:ext cx="4876800" cy="3238500"/>
                    </a:xfrm>
                    <a:prstGeom prst="rect">
                      <a:avLst/>
                    </a:prstGeom>
                  </pic:spPr>
                </pic:pic>
              </a:graphicData>
            </a:graphic>
          </wp:inline>
        </w:drawing>
      </w:r>
    </w:p>
    <w:p w:rsidR="00F61E27" w:rsidRPr="00156835" w:rsidRDefault="00F61E27" w:rsidP="00F132AC">
      <w:pPr>
        <w:pStyle w:val="a7"/>
        <w:numPr>
          <w:ilvl w:val="0"/>
          <w:numId w:val="7"/>
        </w:numPr>
        <w:jc w:val="center"/>
        <w:rPr>
          <w:rStyle w:val="af"/>
          <w:b w:val="0"/>
          <w:i/>
        </w:rPr>
      </w:pPr>
      <w:r w:rsidRPr="00156835">
        <w:rPr>
          <w:rStyle w:val="af"/>
          <w:b w:val="0"/>
          <w:i/>
        </w:rPr>
        <w:t>«Мертвый город»</w:t>
      </w:r>
    </w:p>
    <w:p w:rsidR="00AA7FB0" w:rsidRDefault="00AA7FB0" w:rsidP="0055441D">
      <w:r>
        <w:t xml:space="preserve">По пути на высшую точку довольно часто останавливаемся фотографироваться. Чем выше – тем дорога хуже, но все равно довольно приличная, включения понижающей передачи нигде не требуется, хотя и включаем полный привод. Чем выше, тем холоднее и появляются облака. К сожалению, доехать до высшей точки у нас не получилось – как и обозначено на карте и указано в путеводителях – военная зона, проезда нет, но пройти ногами возможно. </w:t>
      </w:r>
      <w:r w:rsidR="00F56B5D">
        <w:t xml:space="preserve">Мы решаем спуститься на машинах и переночевать в долине. </w:t>
      </w:r>
    </w:p>
    <w:p w:rsidR="00F61E27" w:rsidRDefault="00F56B5D" w:rsidP="0055441D">
      <w:r>
        <w:t xml:space="preserve">Примерно за 1 час спускаемся до </w:t>
      </w:r>
      <w:r>
        <w:rPr>
          <w:lang w:val="en-US"/>
        </w:rPr>
        <w:t>Wadi</w:t>
      </w:r>
      <w:r w:rsidRPr="00F56B5D">
        <w:t xml:space="preserve"> </w:t>
      </w:r>
      <w:r>
        <w:t xml:space="preserve">и в уже начинающихся сумерках едем по каньону вдоль вади, до ближайшего места ночевки. Дорога состоит из булыжников среднего размера, выровненная трактором. Дорога узкая, разъехаться и тем более развернуться можно далеко не везде. Уклоны незначительные. Скорость около 20 км/ч. Каньон красивый, воды почти нет, есть небольшие лужи. Доезжаем до окончания дороги (скорее улучшенного русла реки) и осматриваем площадки. Места под палатки нужно готовить, и в случае дождя находиться в этом месте небезопасно. </w:t>
      </w:r>
    </w:p>
    <w:p w:rsidR="00F61E27" w:rsidRDefault="00F61E27" w:rsidP="0055441D">
      <w:r>
        <w:rPr>
          <w:noProof/>
          <w:lang w:eastAsia="ru-RU"/>
        </w:rPr>
        <w:lastRenderedPageBreak/>
        <w:drawing>
          <wp:inline distT="0" distB="0" distL="0" distR="0">
            <wp:extent cx="5940425" cy="3944620"/>
            <wp:effectExtent l="19050" t="0" r="3175" b="0"/>
            <wp:docPr id="24" name="Рисунок 23" descr="2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3-1.jpg"/>
                    <pic:cNvPicPr/>
                  </pic:nvPicPr>
                  <pic:blipFill>
                    <a:blip r:embed="rId36" cstate="screen"/>
                    <a:stretch>
                      <a:fillRect/>
                    </a:stretch>
                  </pic:blipFill>
                  <pic:spPr>
                    <a:xfrm>
                      <a:off x="0" y="0"/>
                      <a:ext cx="5940425" cy="3944620"/>
                    </a:xfrm>
                    <a:prstGeom prst="rect">
                      <a:avLst/>
                    </a:prstGeom>
                  </pic:spPr>
                </pic:pic>
              </a:graphicData>
            </a:graphic>
          </wp:inline>
        </w:drawing>
      </w:r>
    </w:p>
    <w:p w:rsidR="00F61E27" w:rsidRPr="00156835" w:rsidRDefault="00F61E27" w:rsidP="00F132AC">
      <w:pPr>
        <w:pStyle w:val="a7"/>
        <w:numPr>
          <w:ilvl w:val="0"/>
          <w:numId w:val="7"/>
        </w:numPr>
        <w:jc w:val="center"/>
        <w:rPr>
          <w:rStyle w:val="af"/>
          <w:b w:val="0"/>
          <w:i/>
        </w:rPr>
      </w:pPr>
      <w:r w:rsidRPr="00156835">
        <w:rPr>
          <w:rStyle w:val="af"/>
          <w:b w:val="0"/>
          <w:i/>
        </w:rPr>
        <w:t>«В каменном каньоне»</w:t>
      </w:r>
    </w:p>
    <w:p w:rsidR="00F61E27" w:rsidRPr="00156835" w:rsidRDefault="00F61E27" w:rsidP="00F61E27">
      <w:pPr>
        <w:pStyle w:val="a7"/>
        <w:ind w:left="0" w:firstLine="0"/>
        <w:jc w:val="left"/>
        <w:rPr>
          <w:rStyle w:val="af"/>
          <w:b w:val="0"/>
          <w:i/>
        </w:rPr>
      </w:pPr>
      <w:r>
        <w:rPr>
          <w:b/>
          <w:bCs/>
          <w:i/>
          <w:smallCaps/>
          <w:noProof/>
          <w:spacing w:val="5"/>
          <w:lang w:eastAsia="ru-RU"/>
        </w:rPr>
        <w:drawing>
          <wp:inline distT="0" distB="0" distL="0" distR="0">
            <wp:extent cx="5940425" cy="3944620"/>
            <wp:effectExtent l="19050" t="0" r="3175" b="0"/>
            <wp:docPr id="25" name="Рисунок 24" descr="2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3-2.jpg"/>
                    <pic:cNvPicPr/>
                  </pic:nvPicPr>
                  <pic:blipFill>
                    <a:blip r:embed="rId37" cstate="screen"/>
                    <a:stretch>
                      <a:fillRect/>
                    </a:stretch>
                  </pic:blipFill>
                  <pic:spPr>
                    <a:xfrm>
                      <a:off x="0" y="0"/>
                      <a:ext cx="5940425" cy="3944620"/>
                    </a:xfrm>
                    <a:prstGeom prst="rect">
                      <a:avLst/>
                    </a:prstGeom>
                  </pic:spPr>
                </pic:pic>
              </a:graphicData>
            </a:graphic>
          </wp:inline>
        </w:drawing>
      </w:r>
    </w:p>
    <w:p w:rsidR="00F61E27" w:rsidRPr="00156835" w:rsidRDefault="00F61E27" w:rsidP="00F132AC">
      <w:pPr>
        <w:pStyle w:val="a7"/>
        <w:numPr>
          <w:ilvl w:val="0"/>
          <w:numId w:val="7"/>
        </w:numPr>
        <w:jc w:val="center"/>
        <w:rPr>
          <w:rStyle w:val="af"/>
          <w:b w:val="0"/>
          <w:i/>
        </w:rPr>
      </w:pPr>
      <w:r w:rsidRPr="00156835">
        <w:rPr>
          <w:rStyle w:val="af"/>
          <w:b w:val="0"/>
          <w:i/>
        </w:rPr>
        <w:t>«В каменном каньоне 2»</w:t>
      </w:r>
    </w:p>
    <w:p w:rsidR="00F56B5D" w:rsidRDefault="00F56B5D" w:rsidP="0055441D">
      <w:r>
        <w:t xml:space="preserve">Эти опасения берут верх и </w:t>
      </w:r>
      <w:r w:rsidR="00F61E27">
        <w:t xml:space="preserve">мы </w:t>
      </w:r>
      <w:r>
        <w:t xml:space="preserve">решаем заночевать на основной дороги около села </w:t>
      </w:r>
      <w:r>
        <w:rPr>
          <w:lang w:val="en-US"/>
        </w:rPr>
        <w:t>Wadi</w:t>
      </w:r>
      <w:r w:rsidRPr="00F56B5D">
        <w:t xml:space="preserve">. </w:t>
      </w:r>
      <w:r>
        <w:t xml:space="preserve">Сумерки уже сгущаются, возвращаемся по пути заезда, в первый раз вне населенного пункта используем фары. Уже в темноте выезжаем из каньона. </w:t>
      </w:r>
    </w:p>
    <w:p w:rsidR="00F56B5D" w:rsidRPr="003D55FB" w:rsidRDefault="00F56B5D" w:rsidP="0055441D">
      <w:r>
        <w:lastRenderedPageBreak/>
        <w:t xml:space="preserve">На противоположном берегу долины, на против поселка становимся лагерем. Быстро ужинаем и ложимся спать. Пока ужинали пару раз подъезжали местные, видимо узнать кто стоит, но в разговоры не вступали и быстро разворачивались и уезжали. </w:t>
      </w:r>
    </w:p>
    <w:p w:rsidR="00F61E27" w:rsidRPr="00F61E27" w:rsidRDefault="00F61E27" w:rsidP="00F61E27">
      <w:pPr>
        <w:jc w:val="center"/>
        <w:rPr>
          <w:lang w:val="en-US"/>
        </w:rPr>
      </w:pPr>
      <w:r>
        <w:rPr>
          <w:noProof/>
          <w:lang w:eastAsia="ru-RU"/>
        </w:rPr>
        <w:drawing>
          <wp:inline distT="0" distB="0" distL="0" distR="0">
            <wp:extent cx="5940425" cy="3944620"/>
            <wp:effectExtent l="19050" t="0" r="3175" b="0"/>
            <wp:docPr id="26" name="Рисунок 25" descr="2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5-1.jpg"/>
                    <pic:cNvPicPr/>
                  </pic:nvPicPr>
                  <pic:blipFill>
                    <a:blip r:embed="rId38" cstate="screen"/>
                    <a:stretch>
                      <a:fillRect/>
                    </a:stretch>
                  </pic:blipFill>
                  <pic:spPr>
                    <a:xfrm>
                      <a:off x="0" y="0"/>
                      <a:ext cx="5940425" cy="3944620"/>
                    </a:xfrm>
                    <a:prstGeom prst="rect">
                      <a:avLst/>
                    </a:prstGeom>
                  </pic:spPr>
                </pic:pic>
              </a:graphicData>
            </a:graphic>
          </wp:inline>
        </w:drawing>
      </w:r>
    </w:p>
    <w:p w:rsidR="00F61E27" w:rsidRPr="00156835" w:rsidRDefault="00F61E27" w:rsidP="00F132AC">
      <w:pPr>
        <w:pStyle w:val="a7"/>
        <w:numPr>
          <w:ilvl w:val="0"/>
          <w:numId w:val="7"/>
        </w:numPr>
        <w:jc w:val="center"/>
        <w:rPr>
          <w:rStyle w:val="af"/>
          <w:b w:val="0"/>
          <w:i/>
        </w:rPr>
      </w:pPr>
      <w:r w:rsidRPr="00156835">
        <w:rPr>
          <w:rStyle w:val="af"/>
          <w:b w:val="0"/>
          <w:i/>
        </w:rPr>
        <w:t>«Ночевка около Wadi»</w:t>
      </w:r>
    </w:p>
    <w:p w:rsidR="003327B8" w:rsidRDefault="00F56B5D" w:rsidP="00F56B5D">
      <w:pPr>
        <w:pStyle w:val="2"/>
        <w:numPr>
          <w:ilvl w:val="1"/>
          <w:numId w:val="1"/>
        </w:numPr>
      </w:pPr>
      <w:bookmarkStart w:id="9" w:name="_Toc396946984"/>
      <w:r>
        <w:t>Шестой день (31 декабря)</w:t>
      </w:r>
      <w:bookmarkEnd w:id="9"/>
      <w:r>
        <w:t xml:space="preserve"> </w:t>
      </w:r>
    </w:p>
    <w:p w:rsidR="00F56B5D" w:rsidRDefault="003327B8" w:rsidP="003327B8">
      <w:pPr>
        <w:rPr>
          <w:rFonts w:cs="Tahoma"/>
          <w:sz w:val="20"/>
          <w:szCs w:val="20"/>
        </w:rPr>
      </w:pPr>
      <w:r>
        <w:rPr>
          <w:rFonts w:cs="Tahoma"/>
          <w:sz w:val="20"/>
          <w:szCs w:val="20"/>
          <w:lang w:val="en-US"/>
        </w:rPr>
        <w:t>Wadi</w:t>
      </w:r>
      <w:r w:rsidRPr="003327B8">
        <w:rPr>
          <w:rFonts w:cs="Tahoma"/>
          <w:sz w:val="20"/>
          <w:szCs w:val="20"/>
          <w:lang w:val="en-US"/>
        </w:rPr>
        <w:t xml:space="preserve"> </w:t>
      </w:r>
      <w:r>
        <w:rPr>
          <w:rFonts w:cs="Tahoma"/>
          <w:sz w:val="20"/>
          <w:szCs w:val="20"/>
          <w:lang w:val="en-US"/>
        </w:rPr>
        <w:t>Ghul</w:t>
      </w:r>
      <w:r w:rsidRPr="003327B8">
        <w:rPr>
          <w:rFonts w:cs="Tahoma"/>
          <w:sz w:val="20"/>
          <w:szCs w:val="20"/>
          <w:lang w:val="en-US"/>
        </w:rPr>
        <w:t xml:space="preserve"> – ночевка над вдхр</w:t>
      </w:r>
    </w:p>
    <w:p w:rsidR="003327B8" w:rsidRDefault="003327B8" w:rsidP="003327B8">
      <w:r w:rsidRPr="003327B8">
        <w:t xml:space="preserve">В этот день </w:t>
      </w:r>
      <w:r>
        <w:t xml:space="preserve">мы планируем совершить </w:t>
      </w:r>
      <w:r w:rsidR="00CB3BBA">
        <w:t>пешеходную</w:t>
      </w:r>
      <w:r>
        <w:t xml:space="preserve"> экскурсию вдоль вчерашнего каньона, купить продуктов перед Новым годом, и над самым крупным водохранилищем Омана встретиться Новый год.</w:t>
      </w:r>
    </w:p>
    <w:p w:rsidR="007E0748" w:rsidRDefault="00CB3BBA" w:rsidP="003327B8">
      <w:r>
        <w:t xml:space="preserve">С утра созваниваемся с Посольством, дело в том, что один из участников (руководитель) потерял загранпаспорт и мы теперь выясняем процедуру восстановления. В посольстве по телефону нам посоветовали обратиться к Консулу Дмитрию </w:t>
      </w:r>
      <w:r w:rsidR="007E0748">
        <w:t>Юрьевичу</w:t>
      </w:r>
      <w:r>
        <w:t xml:space="preserve"> и дели его мобильный телефон. </w:t>
      </w:r>
      <w:r w:rsidR="007E0748">
        <w:t xml:space="preserve">После того, как мы рассказали ситуацию, консул сообщил, что бы мы обратились к нему за пару дней до вылета из Омана, он даст справку о возвращении на Родину и разрешение Его Величества покинуть страну. Анализ ситуации показал, что паспорт скорее всего был забыть в аэропорту при обмене валюты. Решаем на следующий день заехать в аэропорт и поискать там паспорт. </w:t>
      </w:r>
    </w:p>
    <w:p w:rsidR="007E0748" w:rsidRDefault="007E0748" w:rsidP="003327B8">
      <w:r>
        <w:t xml:space="preserve">Примерно за четыре часа путешествуем по тропе над каньоном и часам к 12 возвращаемся к машинам. </w:t>
      </w:r>
    </w:p>
    <w:p w:rsidR="001630B2" w:rsidRDefault="001630B2" w:rsidP="003327B8">
      <w:pPr>
        <w:rPr>
          <w:lang w:val="en-US"/>
        </w:rPr>
      </w:pPr>
      <w:r>
        <w:rPr>
          <w:noProof/>
          <w:lang w:eastAsia="ru-RU"/>
        </w:rPr>
        <w:lastRenderedPageBreak/>
        <w:drawing>
          <wp:inline distT="0" distB="0" distL="0" distR="0">
            <wp:extent cx="5940425" cy="3944620"/>
            <wp:effectExtent l="19050" t="0" r="3175" b="0"/>
            <wp:docPr id="27" name="Рисунок 26" descr="2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6-1.jpg"/>
                    <pic:cNvPicPr/>
                  </pic:nvPicPr>
                  <pic:blipFill>
                    <a:blip r:embed="rId39" cstate="screen"/>
                    <a:stretch>
                      <a:fillRect/>
                    </a:stretch>
                  </pic:blipFill>
                  <pic:spPr>
                    <a:xfrm>
                      <a:off x="0" y="0"/>
                      <a:ext cx="5940425" cy="3944620"/>
                    </a:xfrm>
                    <a:prstGeom prst="rect">
                      <a:avLst/>
                    </a:prstGeom>
                  </pic:spPr>
                </pic:pic>
              </a:graphicData>
            </a:graphic>
          </wp:inline>
        </w:drawing>
      </w:r>
    </w:p>
    <w:p w:rsidR="001630B2" w:rsidRPr="00156835" w:rsidRDefault="001630B2" w:rsidP="00F132AC">
      <w:pPr>
        <w:pStyle w:val="a7"/>
        <w:numPr>
          <w:ilvl w:val="0"/>
          <w:numId w:val="7"/>
        </w:numPr>
        <w:jc w:val="center"/>
        <w:rPr>
          <w:rStyle w:val="af"/>
          <w:b w:val="0"/>
          <w:i/>
        </w:rPr>
      </w:pPr>
      <w:r w:rsidRPr="00156835">
        <w:rPr>
          <w:rStyle w:val="af"/>
          <w:b w:val="0"/>
          <w:i/>
        </w:rPr>
        <w:t>«Скальный Каньон сверху»</w:t>
      </w:r>
    </w:p>
    <w:p w:rsidR="001630B2" w:rsidRDefault="007E0748" w:rsidP="003327B8">
      <w:r>
        <w:t xml:space="preserve">Далее движение около 2 часов до супермаркета в </w:t>
      </w:r>
      <w:r>
        <w:rPr>
          <w:lang w:val="en-US"/>
        </w:rPr>
        <w:t>Izki</w:t>
      </w:r>
      <w:r w:rsidRPr="007E0748">
        <w:t xml:space="preserve">, </w:t>
      </w:r>
      <w:r>
        <w:t xml:space="preserve">где покупаем продукты на для новогоднего вечера. Проблем с дорогами и ориентированием нет, единственная сложность – придерживаться ограничения скорости. Около 15.00 начинаем движение от </w:t>
      </w:r>
      <w:r>
        <w:rPr>
          <w:lang w:val="en-US"/>
        </w:rPr>
        <w:t>Izki</w:t>
      </w:r>
      <w:r w:rsidRPr="007E0748">
        <w:t xml:space="preserve"> </w:t>
      </w:r>
      <w:r>
        <w:t xml:space="preserve">в сторону водохранилища. В первый час качество дороги примерно такое же – скорость движения около 100-110 км/ч. Через </w:t>
      </w:r>
      <w:r>
        <w:rPr>
          <w:lang w:val="en-US"/>
        </w:rPr>
        <w:t>Lisq</w:t>
      </w:r>
      <w:r w:rsidRPr="007E0748">
        <w:t xml:space="preserve"> </w:t>
      </w:r>
      <w:r>
        <w:t xml:space="preserve">и </w:t>
      </w:r>
      <w:r>
        <w:rPr>
          <w:lang w:val="en-US"/>
        </w:rPr>
        <w:t>Mizbar</w:t>
      </w:r>
      <w:r w:rsidRPr="007E0748">
        <w:t xml:space="preserve"> </w:t>
      </w:r>
      <w:r>
        <w:t xml:space="preserve">доезжаем до </w:t>
      </w:r>
      <w:r>
        <w:rPr>
          <w:lang w:val="en-US"/>
        </w:rPr>
        <w:t>Dama</w:t>
      </w:r>
      <w:r w:rsidRPr="007E0748">
        <w:t xml:space="preserve"> </w:t>
      </w:r>
      <w:r>
        <w:rPr>
          <w:lang w:val="en-US"/>
        </w:rPr>
        <w:t>Wa</w:t>
      </w:r>
      <w:r w:rsidRPr="007E0748">
        <w:t xml:space="preserve"> </w:t>
      </w:r>
      <w:r>
        <w:rPr>
          <w:lang w:val="en-US"/>
        </w:rPr>
        <w:t>At</w:t>
      </w:r>
      <w:r w:rsidRPr="007E0748">
        <w:t xml:space="preserve"> </w:t>
      </w:r>
      <w:r>
        <w:rPr>
          <w:lang w:val="en-US"/>
        </w:rPr>
        <w:t>Taiyyin</w:t>
      </w:r>
      <w:r w:rsidRPr="007E0748">
        <w:t xml:space="preserve">. </w:t>
      </w:r>
      <w:r>
        <w:t xml:space="preserve">Далее асфальт и дорога, обозначенная на карте заканчивается. Судя по космоснимку, дорогу в этих краях только делают. По факту – действительно много дорожной техники и обозначений объезда. Руководствуемся знаками объезда, доезжаем до деревни… </w:t>
      </w:r>
    </w:p>
    <w:p w:rsidR="007E0748" w:rsidRDefault="007E0748" w:rsidP="003327B8">
      <w:r>
        <w:t xml:space="preserve">От нее дорога уходит круто вверх, как на  космоснимке. Едем по серпантинам, включив полный привод и иногда подключая понижающую передачу. Примерно с началом заката доезжаем до деревни </w:t>
      </w:r>
      <w:hyperlink r:id="rId40" w:anchor="lang=ru&amp;lat=23.037925&amp;lon=58.815007&amp;z=17&amp;m=b" w:history="1">
        <w:r w:rsidRPr="00B85859">
          <w:rPr>
            <w:rStyle w:val="ae"/>
          </w:rPr>
          <w:t>……</w:t>
        </w:r>
      </w:hyperlink>
      <w:r>
        <w:t xml:space="preserve"> Далее дорога раз</w:t>
      </w:r>
      <w:r w:rsidR="00B85859">
        <w:t>д</w:t>
      </w:r>
      <w:r>
        <w:t xml:space="preserve">ваивается, правая часть идет в обход </w:t>
      </w:r>
      <w:r w:rsidR="00035B1A">
        <w:t xml:space="preserve">нового водохранилища – это наш завтрашний путь, а мы поворачиваем налево (на </w:t>
      </w:r>
      <w:r w:rsidR="00B85859">
        <w:t>запад</w:t>
      </w:r>
      <w:r w:rsidR="00035B1A">
        <w:t>) и едем до куда доедем. Примерно через 2-3 км дорога выходит на пологую долину, отделенную от основной небольшим</w:t>
      </w:r>
      <w:r w:rsidR="00035B1A" w:rsidRPr="00035B1A">
        <w:t xml:space="preserve"> </w:t>
      </w:r>
      <w:r w:rsidR="00035B1A">
        <w:t xml:space="preserve">гребнем. За этим гребнем мы останавливаемся. Дорога дальше сильно размыта, и проехать более 100-200 метров в рамках похода 2 к.с. невозможно. </w:t>
      </w:r>
    </w:p>
    <w:p w:rsidR="00035B1A" w:rsidRDefault="00035B1A" w:rsidP="003327B8">
      <w:r>
        <w:t xml:space="preserve">В сумерках организовываем лагерь, уделяем большое внимание защите от ветра и готовим праздничный ужин. К сожалению нормального шампанского ни в </w:t>
      </w:r>
      <w:r>
        <w:rPr>
          <w:lang w:val="en-US"/>
        </w:rPr>
        <w:t>Duty</w:t>
      </w:r>
      <w:r w:rsidRPr="00035B1A">
        <w:t xml:space="preserve"> </w:t>
      </w:r>
      <w:r>
        <w:rPr>
          <w:lang w:val="en-US"/>
        </w:rPr>
        <w:t>Free</w:t>
      </w:r>
      <w:r w:rsidRPr="00035B1A">
        <w:t xml:space="preserve"> </w:t>
      </w:r>
      <w:r>
        <w:t xml:space="preserve">ни в Омане не было. Было только безалкогольное. Но мы используем купленные в </w:t>
      </w:r>
      <w:r>
        <w:rPr>
          <w:lang w:val="en-US"/>
        </w:rPr>
        <w:t>Duty</w:t>
      </w:r>
      <w:r w:rsidRPr="00035B1A">
        <w:t xml:space="preserve"> </w:t>
      </w:r>
      <w:r>
        <w:rPr>
          <w:lang w:val="en-US"/>
        </w:rPr>
        <w:t>Free</w:t>
      </w:r>
      <w:r w:rsidRPr="00035B1A">
        <w:t xml:space="preserve"> </w:t>
      </w:r>
      <w:r>
        <w:t>иные запасы. Встречаем новый год примерно в намеченной в Москве точки. К сожалению без елок и свеч</w:t>
      </w:r>
      <w:r w:rsidR="00B85859">
        <w:t>ей</w:t>
      </w:r>
      <w:r>
        <w:t xml:space="preserve">, последние на таком ветру задуваются. </w:t>
      </w:r>
    </w:p>
    <w:p w:rsidR="00035B1A" w:rsidRDefault="00035B1A" w:rsidP="00035B1A">
      <w:pPr>
        <w:pStyle w:val="2"/>
        <w:numPr>
          <w:ilvl w:val="1"/>
          <w:numId w:val="1"/>
        </w:numPr>
      </w:pPr>
      <w:bookmarkStart w:id="10" w:name="_Toc396946985"/>
      <w:r>
        <w:t>Седьмой день</w:t>
      </w:r>
      <w:bookmarkEnd w:id="10"/>
      <w:r>
        <w:t xml:space="preserve"> </w:t>
      </w:r>
    </w:p>
    <w:p w:rsidR="00035B1A" w:rsidRDefault="008A445E" w:rsidP="00035B1A">
      <w:pPr>
        <w:rPr>
          <w:rFonts w:cs="Tahoma"/>
          <w:sz w:val="20"/>
          <w:szCs w:val="20"/>
        </w:rPr>
      </w:pPr>
      <w:r>
        <w:rPr>
          <w:rFonts w:cs="Tahoma"/>
          <w:sz w:val="20"/>
          <w:szCs w:val="20"/>
        </w:rPr>
        <w:t xml:space="preserve">Ночевка </w:t>
      </w:r>
      <w:r w:rsidR="00035B1A">
        <w:rPr>
          <w:rFonts w:cs="Tahoma"/>
          <w:sz w:val="20"/>
          <w:szCs w:val="20"/>
        </w:rPr>
        <w:t xml:space="preserve">над вдхр – </w:t>
      </w:r>
      <w:r w:rsidR="00035B1A">
        <w:rPr>
          <w:rFonts w:cs="Tahoma"/>
          <w:sz w:val="20"/>
          <w:szCs w:val="20"/>
          <w:lang w:val="en-US"/>
        </w:rPr>
        <w:t>Muskat</w:t>
      </w:r>
    </w:p>
    <w:p w:rsidR="00035B1A" w:rsidRDefault="00035B1A" w:rsidP="00035B1A">
      <w:r w:rsidRPr="00035B1A">
        <w:lastRenderedPageBreak/>
        <w:t>Утром быстро готовим</w:t>
      </w:r>
      <w:r>
        <w:t xml:space="preserve"> завтрак и идем на прогулку по старой дороге над озером. Дорога – около 4 км, занимает 2 часа в возвращением. Это старая дорога, которая использовалась до наполнения водохранилища. Последние несколько лет она явно не поддерживалась. Вцелом, она напоминает наши обычные горные дороги, по которым давно не ходил грейдер. Среди препятствий – большие булыжники и многочисленные промоины. Возможность ее прохождения в рамках похода более высокой категории сложности – нам неизвестна.</w:t>
      </w:r>
    </w:p>
    <w:p w:rsidR="001630B2" w:rsidRDefault="001630B2" w:rsidP="001630B2">
      <w:pPr>
        <w:jc w:val="center"/>
      </w:pPr>
      <w:r>
        <w:rPr>
          <w:noProof/>
          <w:lang w:eastAsia="ru-RU"/>
        </w:rPr>
        <w:drawing>
          <wp:inline distT="0" distB="0" distL="0" distR="0">
            <wp:extent cx="4572000" cy="3048000"/>
            <wp:effectExtent l="19050" t="0" r="0" b="0"/>
            <wp:docPr id="29" name="Рисунок 27" descr="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8.jpg"/>
                    <pic:cNvPicPr/>
                  </pic:nvPicPr>
                  <pic:blipFill>
                    <a:blip r:embed="rId41" cstate="screen"/>
                    <a:stretch>
                      <a:fillRect/>
                    </a:stretch>
                  </pic:blipFill>
                  <pic:spPr>
                    <a:xfrm>
                      <a:off x="0" y="0"/>
                      <a:ext cx="4572000" cy="3048000"/>
                    </a:xfrm>
                    <a:prstGeom prst="rect">
                      <a:avLst/>
                    </a:prstGeom>
                  </pic:spPr>
                </pic:pic>
              </a:graphicData>
            </a:graphic>
          </wp:inline>
        </w:drawing>
      </w:r>
    </w:p>
    <w:p w:rsidR="001630B2" w:rsidRPr="00156835" w:rsidRDefault="001630B2" w:rsidP="00F132AC">
      <w:pPr>
        <w:pStyle w:val="a7"/>
        <w:numPr>
          <w:ilvl w:val="0"/>
          <w:numId w:val="7"/>
        </w:numPr>
        <w:jc w:val="center"/>
        <w:rPr>
          <w:rStyle w:val="af"/>
          <w:b w:val="0"/>
          <w:i/>
        </w:rPr>
      </w:pPr>
      <w:r w:rsidRPr="00156835">
        <w:rPr>
          <w:rStyle w:val="af"/>
          <w:b w:val="0"/>
          <w:i/>
        </w:rPr>
        <w:t>«Старая дорога в обход водохранилища»</w:t>
      </w:r>
    </w:p>
    <w:p w:rsidR="008A445E" w:rsidRDefault="008A445E" w:rsidP="00035B1A">
      <w:r>
        <w:t xml:space="preserve">Примерно к 11 часам возвращаемся к машинам и начинаем движение к асфальту. Первые 20 км до перевала в сторону моря – хороший грейдер, местами работает техника по его улучшению. Движение на полном приводе без подключения понижающей передачи. </w:t>
      </w:r>
      <w:r w:rsidR="009864D5">
        <w:t xml:space="preserve">Уклоны дороги незначительные. При спуске с перевала характер дороги меняется – она становится более крутой, при движении подключаем понижающую передачу, осуществляем торможение двигателем. </w:t>
      </w:r>
    </w:p>
    <w:p w:rsidR="006D7E96" w:rsidRPr="006D7E96" w:rsidRDefault="006D7E96" w:rsidP="006D7E96">
      <w:pPr>
        <w:ind w:left="288" w:firstLine="0"/>
        <w:jc w:val="center"/>
        <w:rPr>
          <w:rStyle w:val="af"/>
          <w:b w:val="0"/>
          <w:i/>
        </w:rPr>
      </w:pPr>
      <w:r>
        <w:rPr>
          <w:noProof/>
          <w:lang w:eastAsia="ru-RU"/>
        </w:rPr>
        <w:lastRenderedPageBreak/>
        <w:drawing>
          <wp:inline distT="0" distB="0" distL="0" distR="0">
            <wp:extent cx="4876800" cy="3264408"/>
            <wp:effectExtent l="19050" t="0" r="0" b="0"/>
            <wp:docPr id="52" name="Рисунок 50" descr="142 горная дорог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2 горная дорога.JPG"/>
                    <pic:cNvPicPr/>
                  </pic:nvPicPr>
                  <pic:blipFill>
                    <a:blip r:embed="rId42" cstate="print"/>
                    <a:stretch>
                      <a:fillRect/>
                    </a:stretch>
                  </pic:blipFill>
                  <pic:spPr>
                    <a:xfrm>
                      <a:off x="0" y="0"/>
                      <a:ext cx="4876800" cy="3264408"/>
                    </a:xfrm>
                    <a:prstGeom prst="rect">
                      <a:avLst/>
                    </a:prstGeom>
                  </pic:spPr>
                </pic:pic>
              </a:graphicData>
            </a:graphic>
          </wp:inline>
        </w:drawing>
      </w:r>
    </w:p>
    <w:p w:rsidR="00F132AC" w:rsidRDefault="006D7E96" w:rsidP="00F132AC">
      <w:pPr>
        <w:pStyle w:val="a7"/>
        <w:numPr>
          <w:ilvl w:val="0"/>
          <w:numId w:val="7"/>
        </w:numPr>
        <w:jc w:val="center"/>
        <w:rPr>
          <w:rStyle w:val="af"/>
          <w:b w:val="0"/>
          <w:i/>
        </w:rPr>
      </w:pPr>
      <w:r w:rsidRPr="00156835">
        <w:rPr>
          <w:rStyle w:val="af"/>
          <w:b w:val="0"/>
          <w:i/>
        </w:rPr>
        <w:t xml:space="preserve"> </w:t>
      </w:r>
      <w:r w:rsidR="00F132AC" w:rsidRPr="00156835">
        <w:rPr>
          <w:rStyle w:val="af"/>
          <w:b w:val="0"/>
          <w:i/>
        </w:rPr>
        <w:t>«</w:t>
      </w:r>
      <w:r>
        <w:rPr>
          <w:rStyle w:val="af"/>
          <w:b w:val="0"/>
          <w:i/>
        </w:rPr>
        <w:t>Подъем на перевал</w:t>
      </w:r>
      <w:r w:rsidR="00F132AC" w:rsidRPr="00156835">
        <w:rPr>
          <w:rStyle w:val="af"/>
          <w:b w:val="0"/>
          <w:i/>
        </w:rPr>
        <w:t>»</w:t>
      </w:r>
    </w:p>
    <w:p w:rsidR="009864D5" w:rsidRDefault="009864D5" w:rsidP="00035B1A">
      <w:r>
        <w:t xml:space="preserve">Примерно за полчаса вместе с остановками спускаемся плотной группой к пологой части. В это месте дорога становится более широкой – примерно по полосе в каждую сторону. Дальнейшее движение осуществляем только на переднем приводе. Ориентирование осуществляем по </w:t>
      </w:r>
      <w:r>
        <w:rPr>
          <w:lang w:val="en-US"/>
        </w:rPr>
        <w:t>GPS</w:t>
      </w:r>
      <w:r w:rsidRPr="009864D5">
        <w:t xml:space="preserve">, </w:t>
      </w:r>
      <w:r>
        <w:t xml:space="preserve">дорог здесь довольно много. Перед самой плотиной появляется асфальт. На плотине – самым крупным пресным водоемом Омана, проводим около часа. </w:t>
      </w:r>
    </w:p>
    <w:p w:rsidR="001B6E5B" w:rsidRPr="00156835" w:rsidRDefault="001B6E5B" w:rsidP="001B6E5B">
      <w:pPr>
        <w:pStyle w:val="a7"/>
        <w:ind w:left="578" w:firstLine="0"/>
        <w:rPr>
          <w:rStyle w:val="af"/>
          <w:b w:val="0"/>
          <w:i/>
        </w:rPr>
      </w:pPr>
      <w:r>
        <w:rPr>
          <w:b/>
          <w:bCs/>
          <w:i/>
          <w:smallCaps/>
          <w:noProof/>
          <w:spacing w:val="5"/>
          <w:lang w:eastAsia="ru-RU"/>
        </w:rPr>
        <w:drawing>
          <wp:inline distT="0" distB="0" distL="0" distR="0">
            <wp:extent cx="4876800" cy="3238500"/>
            <wp:effectExtent l="19050" t="0" r="0" b="0"/>
            <wp:docPr id="30" name="Рисунок 29" descr="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1.jpg"/>
                    <pic:cNvPicPr/>
                  </pic:nvPicPr>
                  <pic:blipFill>
                    <a:blip r:embed="rId43" cstate="screen"/>
                    <a:stretch>
                      <a:fillRect/>
                    </a:stretch>
                  </pic:blipFill>
                  <pic:spPr>
                    <a:xfrm>
                      <a:off x="0" y="0"/>
                      <a:ext cx="4876800" cy="3238500"/>
                    </a:xfrm>
                    <a:prstGeom prst="rect">
                      <a:avLst/>
                    </a:prstGeom>
                  </pic:spPr>
                </pic:pic>
              </a:graphicData>
            </a:graphic>
          </wp:inline>
        </w:drawing>
      </w:r>
    </w:p>
    <w:p w:rsidR="001630B2" w:rsidRPr="00156835" w:rsidRDefault="001B6E5B" w:rsidP="00F132AC">
      <w:pPr>
        <w:pStyle w:val="a7"/>
        <w:numPr>
          <w:ilvl w:val="0"/>
          <w:numId w:val="7"/>
        </w:numPr>
        <w:jc w:val="center"/>
        <w:rPr>
          <w:rStyle w:val="af"/>
          <w:b w:val="0"/>
          <w:i/>
        </w:rPr>
      </w:pPr>
      <w:r w:rsidRPr="00156835">
        <w:rPr>
          <w:rStyle w:val="af"/>
          <w:b w:val="0"/>
          <w:i/>
        </w:rPr>
        <w:t>«Около водохранилища»</w:t>
      </w:r>
    </w:p>
    <w:p w:rsidR="009864D5" w:rsidRPr="00F14491" w:rsidRDefault="009864D5" w:rsidP="009864D5">
      <w:r>
        <w:t>Дальнейший наш путь</w:t>
      </w:r>
      <w:r w:rsidR="00B85859">
        <w:t xml:space="preserve"> к гостинице и аэропорту. Заселяе</w:t>
      </w:r>
      <w:r>
        <w:t xml:space="preserve">мся в нашу гостиницу, а одна машина доезжает до аэропорта. Там мы объясняем ситуацию в той конторе, где мы брали машину, проси сделать нам ксерокс с ксерокса паспорта, по которому мы брали машину. Без проблем получаем </w:t>
      </w:r>
      <w:r>
        <w:lastRenderedPageBreak/>
        <w:t xml:space="preserve">ксерокс. Далее пытаемся обратиться в офис </w:t>
      </w:r>
      <w:r>
        <w:rPr>
          <w:lang w:val="en-US"/>
        </w:rPr>
        <w:t>Lost</w:t>
      </w:r>
      <w:r w:rsidRPr="009864D5">
        <w:t>&amp;</w:t>
      </w:r>
      <w:r>
        <w:rPr>
          <w:lang w:val="en-US"/>
        </w:rPr>
        <w:t>Found</w:t>
      </w:r>
      <w:r w:rsidRPr="009864D5">
        <w:t xml:space="preserve">, </w:t>
      </w:r>
      <w:r>
        <w:t xml:space="preserve">но он уже закрыт. Нас проводят к ближайшему полицейскому, где мы еще раз рассказываем ситуацию, он просит вспомнить ФИО и примерно дату, когда был потерян паспорт. – Называем, он зарывается в свой журнал (видимо регистрации происшествий), просит назвать ФИО, мы предъявляем ксерокс паспорта, он находит, что паспорт на это ФИО был найден и передан в </w:t>
      </w:r>
      <w:r>
        <w:rPr>
          <w:lang w:val="en-US"/>
        </w:rPr>
        <w:t>Lost</w:t>
      </w:r>
      <w:r w:rsidRPr="009864D5">
        <w:t>&amp;</w:t>
      </w:r>
      <w:r>
        <w:rPr>
          <w:lang w:val="en-US"/>
        </w:rPr>
        <w:t>Found</w:t>
      </w:r>
      <w:r w:rsidR="00F14491">
        <w:t xml:space="preserve">. Его можно там забрать будет завтра с 8 до 11 утра. На прощание он говорит нам, что «Оман это спокойная страна, тут ничего не теряется, и все находится. С чем мы полностью согласны. </w:t>
      </w:r>
    </w:p>
    <w:p w:rsidR="008A445E" w:rsidRDefault="00F14491" w:rsidP="00035B1A">
      <w:r>
        <w:t>Вечером, мы возвращаемся в гостиницу, и там ужинаем.</w:t>
      </w:r>
    </w:p>
    <w:p w:rsidR="00F14491" w:rsidRDefault="00F14491" w:rsidP="00F14491">
      <w:pPr>
        <w:pStyle w:val="2"/>
        <w:numPr>
          <w:ilvl w:val="1"/>
          <w:numId w:val="1"/>
        </w:numPr>
      </w:pPr>
      <w:bookmarkStart w:id="11" w:name="_Toc396946986"/>
      <w:r>
        <w:t>День восьмой</w:t>
      </w:r>
      <w:bookmarkEnd w:id="11"/>
      <w:r>
        <w:t xml:space="preserve"> </w:t>
      </w:r>
    </w:p>
    <w:p w:rsidR="00F14491" w:rsidRDefault="00F14491" w:rsidP="00F14491">
      <w:pPr>
        <w:rPr>
          <w:rFonts w:cs="Tahoma"/>
          <w:sz w:val="20"/>
          <w:szCs w:val="20"/>
        </w:rPr>
      </w:pPr>
      <w:r>
        <w:rPr>
          <w:rFonts w:cs="Tahoma"/>
          <w:sz w:val="20"/>
          <w:szCs w:val="20"/>
          <w:lang w:val="en-US"/>
        </w:rPr>
        <w:t>Muskat</w:t>
      </w:r>
      <w:r w:rsidRPr="00F14491">
        <w:rPr>
          <w:rFonts w:cs="Tahoma"/>
          <w:sz w:val="20"/>
          <w:szCs w:val="20"/>
        </w:rPr>
        <w:t xml:space="preserve"> – </w:t>
      </w:r>
      <w:r>
        <w:rPr>
          <w:rFonts w:cs="Tahoma"/>
          <w:sz w:val="20"/>
          <w:szCs w:val="20"/>
          <w:lang w:val="en-US"/>
        </w:rPr>
        <w:t>Marsawdad</w:t>
      </w:r>
    </w:p>
    <w:p w:rsidR="00F14491" w:rsidRDefault="00F14491" w:rsidP="00F14491">
      <w:r>
        <w:t>Цель этого дня – вернуть паспорт, купить продукты на 5 дней, воды на 7 дней и проехать максимальное расстояние на юг.</w:t>
      </w:r>
    </w:p>
    <w:p w:rsidR="00F14491" w:rsidRDefault="00F14491" w:rsidP="00F14491">
      <w:r>
        <w:t xml:space="preserve">Мы опять разделяемся – часть группы, посещает Мечеть Султана Кабуса, руководитель едет за паспортом, а остальные в </w:t>
      </w:r>
      <w:r w:rsidR="00B85859" w:rsidRPr="00B85859">
        <w:t>Carrefour</w:t>
      </w:r>
      <w:r w:rsidR="00B85859">
        <w:t xml:space="preserve"> </w:t>
      </w:r>
      <w:r>
        <w:t xml:space="preserve">за продуктами. </w:t>
      </w:r>
    </w:p>
    <w:p w:rsidR="00F14491" w:rsidRDefault="00F14491" w:rsidP="00F14491">
      <w:r>
        <w:t xml:space="preserve">В аэропорту в </w:t>
      </w:r>
      <w:r>
        <w:rPr>
          <w:lang w:val="en-US"/>
        </w:rPr>
        <w:t>Lost</w:t>
      </w:r>
      <w:r w:rsidRPr="00F14491">
        <w:t>&amp;</w:t>
      </w:r>
      <w:r>
        <w:rPr>
          <w:lang w:val="en-US"/>
        </w:rPr>
        <w:t>Found</w:t>
      </w:r>
      <w:r w:rsidRPr="00F14491">
        <w:t xml:space="preserve"> </w:t>
      </w:r>
      <w:r>
        <w:t>попросили предъявить любой документ, подтверждающий личность – было достаточно банковской карточки, но и водительское удостоверение подошло. В офисе была внушительная пачка потерянных паспортов граждан разных национальностей, в том числе несколько российских. Формальности заняли минимальное время.</w:t>
      </w:r>
    </w:p>
    <w:p w:rsidR="00F14491" w:rsidRPr="00830FE3" w:rsidRDefault="00F14491" w:rsidP="00F14491">
      <w:pPr>
        <w:tabs>
          <w:tab w:val="left" w:pos="8655"/>
        </w:tabs>
      </w:pPr>
      <w:r>
        <w:t xml:space="preserve">Закупаем продукты в </w:t>
      </w:r>
      <w:r w:rsidR="00B85859" w:rsidRPr="00B85859">
        <w:t>Carrefour</w:t>
      </w:r>
      <w:r>
        <w:t xml:space="preserve"> и примерно в 10.00 все встречаемся всей группой.  Дальше наш путь лежит на юг. Мы хотим проехать </w:t>
      </w:r>
      <w:r w:rsidR="00830FE3">
        <w:t>максимально далеко по 31 шосс</w:t>
      </w:r>
      <w:r w:rsidR="00830FE3">
        <w:rPr>
          <w:lang w:val="en-US"/>
        </w:rPr>
        <w:t>e</w:t>
      </w:r>
      <w:r w:rsidR="00830FE3" w:rsidRPr="00830FE3">
        <w:t>.</w:t>
      </w:r>
    </w:p>
    <w:p w:rsidR="00830FE3" w:rsidRDefault="00830FE3" w:rsidP="00F14491">
      <w:pPr>
        <w:tabs>
          <w:tab w:val="left" w:pos="8655"/>
        </w:tabs>
      </w:pPr>
      <w:r>
        <w:t>Примерно до</w:t>
      </w:r>
      <w:r w:rsidR="001B184B">
        <w:t xml:space="preserve"> Nizwa </w:t>
      </w:r>
      <w:r>
        <w:t>движение довольно плотное. Около</w:t>
      </w:r>
      <w:r w:rsidR="001B184B">
        <w:t xml:space="preserve"> Nizwa </w:t>
      </w:r>
      <w:r>
        <w:t>заправляемся до полного бака и берем курс на юг. Дорога далее весь день хорошая, 1-2 полосы в каждую сторону. Машин встречается мало. После</w:t>
      </w:r>
      <w:r w:rsidR="001B184B">
        <w:t xml:space="preserve"> Nizwa </w:t>
      </w:r>
      <w:r>
        <w:t>освещения и камер, регистрирующих скоростной режим нет. Местами встречаются ремонты дорог, движение осуществляется по двухполосному дублеру, длинной 5-10 км, скорость дороги на этих участках ограничена 60 км/ч, обгоны затруднены. Качество таких объездов примерно соответствует неотремонтированным участкам Бетонки вокруг Москвы. Примерно два раза за этот день нам попадались блок-посты на которых проверяли паспорта и водительское удостоверение водителя. Почти всегда хватало сказать, что мы туристы из России, и предъявить наше национальное водительское удостоверение. Вцелом, отношение Полиции или Национальной гвардии – дружелюбное.</w:t>
      </w:r>
    </w:p>
    <w:p w:rsidR="00830FE3" w:rsidRDefault="00830FE3" w:rsidP="00F14491">
      <w:pPr>
        <w:tabs>
          <w:tab w:val="left" w:pos="8655"/>
        </w:tabs>
      </w:pPr>
      <w:r>
        <w:t>Днем, около 14.00 мы остановились перекусить в придорожном кафе. После обеда двигаемся еще два часа до автозаправочной станции и снова заправляемся до полного бака. За весь день мы сожгли примерно ¾ бака или чуть меньше.</w:t>
      </w:r>
    </w:p>
    <w:p w:rsidR="0052372B" w:rsidRDefault="00A50250" w:rsidP="00F14491">
      <w:pPr>
        <w:tabs>
          <w:tab w:val="left" w:pos="8655"/>
        </w:tabs>
      </w:pPr>
      <w:r>
        <w:t>Мы решили переночевать в пустыне, чуть съехав с основной дороги в сторону Саудовской Аравии. Место ночевки – среди барханов. Дорога, по которой мы проехали последние несколько километров – с твердым естественным покрытием, напоминающим гипс, среди препятствий – песчаные надувы. Скорость движения около 60 км/ч, по надувам – снижение до 20 км/ч с подключением полного привода.</w:t>
      </w:r>
    </w:p>
    <w:p w:rsidR="00A50250" w:rsidRDefault="0052372B" w:rsidP="0052372B">
      <w:pPr>
        <w:tabs>
          <w:tab w:val="left" w:pos="8655"/>
        </w:tabs>
        <w:jc w:val="center"/>
      </w:pPr>
      <w:r>
        <w:rPr>
          <w:noProof/>
          <w:lang w:eastAsia="ru-RU"/>
        </w:rPr>
        <w:lastRenderedPageBreak/>
        <w:drawing>
          <wp:inline distT="0" distB="0" distL="0" distR="0">
            <wp:extent cx="4572000" cy="3048000"/>
            <wp:effectExtent l="19050" t="0" r="0" b="0"/>
            <wp:docPr id="31" name="Рисунок 30" descr="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2.jpg"/>
                    <pic:cNvPicPr/>
                  </pic:nvPicPr>
                  <pic:blipFill>
                    <a:blip r:embed="rId44" cstate="screen"/>
                    <a:stretch>
                      <a:fillRect/>
                    </a:stretch>
                  </pic:blipFill>
                  <pic:spPr>
                    <a:xfrm>
                      <a:off x="0" y="0"/>
                      <a:ext cx="4572000" cy="3048000"/>
                    </a:xfrm>
                    <a:prstGeom prst="rect">
                      <a:avLst/>
                    </a:prstGeom>
                  </pic:spPr>
                </pic:pic>
              </a:graphicData>
            </a:graphic>
          </wp:inline>
        </w:drawing>
      </w:r>
    </w:p>
    <w:p w:rsidR="0052372B" w:rsidRPr="00156835" w:rsidRDefault="0052372B" w:rsidP="00F132AC">
      <w:pPr>
        <w:pStyle w:val="a7"/>
        <w:numPr>
          <w:ilvl w:val="0"/>
          <w:numId w:val="7"/>
        </w:numPr>
        <w:jc w:val="center"/>
        <w:rPr>
          <w:rStyle w:val="af"/>
          <w:b w:val="0"/>
          <w:i/>
        </w:rPr>
      </w:pPr>
      <w:r w:rsidRPr="00156835">
        <w:rPr>
          <w:rStyle w:val="af"/>
          <w:b w:val="0"/>
          <w:i/>
        </w:rPr>
        <w:t>«Дорога в пустын</w:t>
      </w:r>
      <w:r w:rsidR="00B85859">
        <w:rPr>
          <w:rStyle w:val="af"/>
          <w:b w:val="0"/>
          <w:i/>
        </w:rPr>
        <w:t>е</w:t>
      </w:r>
      <w:r w:rsidRPr="00156835">
        <w:rPr>
          <w:rStyle w:val="af"/>
          <w:b w:val="0"/>
          <w:i/>
        </w:rPr>
        <w:t>»</w:t>
      </w:r>
    </w:p>
    <w:p w:rsidR="00A50250" w:rsidRDefault="00A50250" w:rsidP="00F14491">
      <w:pPr>
        <w:tabs>
          <w:tab w:val="left" w:pos="8655"/>
        </w:tabs>
      </w:pPr>
      <w:r>
        <w:t>Палатки поставили на песку, дрова найти для костра можно. После захода солнца стремительно темнеет и температура воздуха резко падает. Ужин готов как раз к глубоким сумеркам.</w:t>
      </w:r>
    </w:p>
    <w:p w:rsidR="0052372B" w:rsidRDefault="0052372B" w:rsidP="0052372B">
      <w:pPr>
        <w:tabs>
          <w:tab w:val="left" w:pos="8655"/>
        </w:tabs>
        <w:jc w:val="center"/>
      </w:pPr>
      <w:r>
        <w:rPr>
          <w:noProof/>
          <w:lang w:eastAsia="ru-RU"/>
        </w:rPr>
        <w:drawing>
          <wp:inline distT="0" distB="0" distL="0" distR="0">
            <wp:extent cx="4572000" cy="3048000"/>
            <wp:effectExtent l="19050" t="0" r="0" b="0"/>
            <wp:docPr id="34" name="Рисунок 33" descr="3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3-1.jpg"/>
                    <pic:cNvPicPr/>
                  </pic:nvPicPr>
                  <pic:blipFill>
                    <a:blip r:embed="rId45" cstate="screen"/>
                    <a:stretch>
                      <a:fillRect/>
                    </a:stretch>
                  </pic:blipFill>
                  <pic:spPr>
                    <a:xfrm>
                      <a:off x="0" y="0"/>
                      <a:ext cx="4572000" cy="3048000"/>
                    </a:xfrm>
                    <a:prstGeom prst="rect">
                      <a:avLst/>
                    </a:prstGeom>
                  </pic:spPr>
                </pic:pic>
              </a:graphicData>
            </a:graphic>
          </wp:inline>
        </w:drawing>
      </w:r>
    </w:p>
    <w:p w:rsidR="0052372B" w:rsidRDefault="0052372B" w:rsidP="0052372B">
      <w:pPr>
        <w:tabs>
          <w:tab w:val="left" w:pos="8655"/>
        </w:tabs>
        <w:jc w:val="center"/>
      </w:pPr>
      <w:r>
        <w:rPr>
          <w:noProof/>
          <w:lang w:eastAsia="ru-RU"/>
        </w:rPr>
        <w:lastRenderedPageBreak/>
        <w:drawing>
          <wp:inline distT="0" distB="0" distL="0" distR="0">
            <wp:extent cx="4876800" cy="3238500"/>
            <wp:effectExtent l="19050" t="0" r="0" b="0"/>
            <wp:docPr id="32" name="Рисунок 31" descr="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3.jpg"/>
                    <pic:cNvPicPr/>
                  </pic:nvPicPr>
                  <pic:blipFill>
                    <a:blip r:embed="rId46" cstate="screen"/>
                    <a:stretch>
                      <a:fillRect/>
                    </a:stretch>
                  </pic:blipFill>
                  <pic:spPr>
                    <a:xfrm>
                      <a:off x="0" y="0"/>
                      <a:ext cx="4876800" cy="3238500"/>
                    </a:xfrm>
                    <a:prstGeom prst="rect">
                      <a:avLst/>
                    </a:prstGeom>
                  </pic:spPr>
                </pic:pic>
              </a:graphicData>
            </a:graphic>
          </wp:inline>
        </w:drawing>
      </w:r>
    </w:p>
    <w:p w:rsidR="0052372B" w:rsidRPr="00156835" w:rsidRDefault="0052372B" w:rsidP="00F132AC">
      <w:pPr>
        <w:pStyle w:val="a7"/>
        <w:numPr>
          <w:ilvl w:val="0"/>
          <w:numId w:val="7"/>
        </w:numPr>
        <w:jc w:val="center"/>
        <w:rPr>
          <w:rStyle w:val="af"/>
          <w:b w:val="0"/>
          <w:i/>
        </w:rPr>
      </w:pPr>
      <w:r w:rsidRPr="00156835">
        <w:rPr>
          <w:rStyle w:val="af"/>
          <w:b w:val="0"/>
          <w:i/>
        </w:rPr>
        <w:t>«Лагерь в пустын</w:t>
      </w:r>
      <w:r w:rsidR="00B85859">
        <w:rPr>
          <w:rStyle w:val="af"/>
          <w:b w:val="0"/>
          <w:i/>
        </w:rPr>
        <w:t>е</w:t>
      </w:r>
      <w:r w:rsidRPr="00156835">
        <w:rPr>
          <w:rStyle w:val="af"/>
          <w:b w:val="0"/>
          <w:i/>
        </w:rPr>
        <w:t>»</w:t>
      </w:r>
    </w:p>
    <w:p w:rsidR="00A50250" w:rsidRDefault="006733EB" w:rsidP="006733EB">
      <w:pPr>
        <w:pStyle w:val="2"/>
        <w:numPr>
          <w:ilvl w:val="1"/>
          <w:numId w:val="1"/>
        </w:numPr>
      </w:pPr>
      <w:bookmarkStart w:id="12" w:name="_Toc396946987"/>
      <w:r>
        <w:t>Девятый день</w:t>
      </w:r>
      <w:bookmarkEnd w:id="12"/>
      <w:r>
        <w:t xml:space="preserve"> </w:t>
      </w:r>
    </w:p>
    <w:p w:rsidR="006733EB" w:rsidRDefault="006733EB" w:rsidP="006733EB">
      <w:pPr>
        <w:rPr>
          <w:rFonts w:cs="Tahoma"/>
          <w:sz w:val="20"/>
          <w:szCs w:val="20"/>
          <w:lang w:val="en-US"/>
        </w:rPr>
      </w:pPr>
      <w:r>
        <w:rPr>
          <w:rFonts w:cs="Tahoma"/>
          <w:sz w:val="20"/>
          <w:szCs w:val="20"/>
          <w:lang w:val="en-US"/>
        </w:rPr>
        <w:t>Marsawdad</w:t>
      </w:r>
      <w:r>
        <w:rPr>
          <w:rFonts w:cs="Tahoma"/>
          <w:sz w:val="20"/>
          <w:szCs w:val="20"/>
        </w:rPr>
        <w:t>-</w:t>
      </w:r>
      <w:r>
        <w:rPr>
          <w:rFonts w:cs="Tahoma"/>
          <w:sz w:val="20"/>
          <w:szCs w:val="20"/>
          <w:lang w:val="en-US"/>
        </w:rPr>
        <w:t>Al Hashman</w:t>
      </w:r>
    </w:p>
    <w:p w:rsidR="006733EB" w:rsidRDefault="007655B6" w:rsidP="006733EB">
      <w:pPr>
        <w:tabs>
          <w:tab w:val="left" w:pos="8655"/>
        </w:tabs>
      </w:pPr>
      <w:r>
        <w:t xml:space="preserve">Встаем с началом рассвета. Утром довольно прохладно. Мы поднимаемся на ближайший бархан встретить рассвет. По пути встречаем следы живности: змей, небольших собак. Но в живую никого из животных мы не видели. </w:t>
      </w:r>
    </w:p>
    <w:p w:rsidR="0052372B" w:rsidRDefault="0052372B" w:rsidP="0052372B">
      <w:pPr>
        <w:tabs>
          <w:tab w:val="left" w:pos="8655"/>
        </w:tabs>
        <w:jc w:val="center"/>
      </w:pPr>
      <w:r>
        <w:rPr>
          <w:noProof/>
          <w:lang w:eastAsia="ru-RU"/>
        </w:rPr>
        <w:drawing>
          <wp:inline distT="0" distB="0" distL="0" distR="0">
            <wp:extent cx="4572000" cy="3048000"/>
            <wp:effectExtent l="19050" t="0" r="0" b="0"/>
            <wp:docPr id="33" name="Рисунок 32" descr="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4.jpg"/>
                    <pic:cNvPicPr/>
                  </pic:nvPicPr>
                  <pic:blipFill>
                    <a:blip r:embed="rId47" cstate="screen"/>
                    <a:stretch>
                      <a:fillRect/>
                    </a:stretch>
                  </pic:blipFill>
                  <pic:spPr>
                    <a:xfrm>
                      <a:off x="0" y="0"/>
                      <a:ext cx="4572000" cy="3048000"/>
                    </a:xfrm>
                    <a:prstGeom prst="rect">
                      <a:avLst/>
                    </a:prstGeom>
                  </pic:spPr>
                </pic:pic>
              </a:graphicData>
            </a:graphic>
          </wp:inline>
        </w:drawing>
      </w:r>
    </w:p>
    <w:p w:rsidR="0052372B" w:rsidRPr="00156835" w:rsidRDefault="0052372B" w:rsidP="00F132AC">
      <w:pPr>
        <w:pStyle w:val="a7"/>
        <w:numPr>
          <w:ilvl w:val="0"/>
          <w:numId w:val="7"/>
        </w:numPr>
        <w:jc w:val="center"/>
        <w:rPr>
          <w:rStyle w:val="af"/>
          <w:b w:val="0"/>
          <w:i/>
        </w:rPr>
      </w:pPr>
      <w:r w:rsidRPr="00156835">
        <w:rPr>
          <w:rStyle w:val="af"/>
          <w:b w:val="0"/>
          <w:i/>
        </w:rPr>
        <w:t>«Рассвет в пустын</w:t>
      </w:r>
      <w:r w:rsidR="00B85859">
        <w:rPr>
          <w:rStyle w:val="af"/>
          <w:b w:val="0"/>
          <w:i/>
        </w:rPr>
        <w:t>е</w:t>
      </w:r>
      <w:r w:rsidRPr="00156835">
        <w:rPr>
          <w:rStyle w:val="af"/>
          <w:b w:val="0"/>
          <w:i/>
        </w:rPr>
        <w:t>»</w:t>
      </w:r>
    </w:p>
    <w:p w:rsidR="00B74DD2" w:rsidRDefault="007655B6" w:rsidP="006733EB">
      <w:pPr>
        <w:tabs>
          <w:tab w:val="left" w:pos="8655"/>
        </w:tabs>
      </w:pPr>
      <w:r>
        <w:t xml:space="preserve">После восхода солнца завтракаем и продолжаем движение на юг. </w:t>
      </w:r>
      <w:r w:rsidR="00B74DD2">
        <w:t>Сворачиваем с дороги 31 на Шир (</w:t>
      </w:r>
      <w:r w:rsidR="00B74DD2">
        <w:rPr>
          <w:lang w:val="en-US"/>
        </w:rPr>
        <w:t>Al</w:t>
      </w:r>
      <w:r w:rsidR="00B74DD2" w:rsidRPr="00B74DD2">
        <w:t xml:space="preserve"> </w:t>
      </w:r>
      <w:r w:rsidR="00B74DD2">
        <w:rPr>
          <w:lang w:val="en-US"/>
        </w:rPr>
        <w:t>Shisr</w:t>
      </w:r>
      <w:r w:rsidR="00B74DD2">
        <w:t>)</w:t>
      </w:r>
      <w:r w:rsidR="00B74DD2" w:rsidRPr="00B74DD2">
        <w:t xml:space="preserve">. </w:t>
      </w:r>
      <w:r w:rsidR="00B74DD2">
        <w:t xml:space="preserve">Дорога становится заметно хуже – если до этого был асфальт, то тут укатанный песок, иногда встречаются небольшие участки, засыпанные песком. Такие участки проходим на полном </w:t>
      </w:r>
      <w:r w:rsidR="00B74DD2">
        <w:lastRenderedPageBreak/>
        <w:t>приводе, на пониженной передаче на скорости около 20 км/ч с большим интервалом между машинами. Скорость движения по остальным дорогам до 100 км/ч. Примерно за час от асфальта доезжаем до Шира. Этот древний город знаменит тем, что тут есть древний источник, не менее древний провал, и как родина библейского Иова. Провал мы видели, похож на выходы известняка под Подольском, с небольшой пещерой. По пр</w:t>
      </w:r>
      <w:r w:rsidR="00B85859">
        <w:t>е</w:t>
      </w:r>
      <w:r w:rsidR="00B74DD2">
        <w:t xml:space="preserve">данию в это пещеру ушел (видимо за грехи) древний источник. В окрестностях Шира действительно есть круговые сельские поля. Видимо, воду берут из артезианских скважин. </w:t>
      </w:r>
    </w:p>
    <w:p w:rsidR="009C6039" w:rsidRDefault="009C6039" w:rsidP="009C6039">
      <w:pPr>
        <w:tabs>
          <w:tab w:val="left" w:pos="8655"/>
        </w:tabs>
        <w:jc w:val="center"/>
      </w:pPr>
      <w:r>
        <w:rPr>
          <w:noProof/>
          <w:lang w:eastAsia="ru-RU"/>
        </w:rPr>
        <w:drawing>
          <wp:inline distT="0" distB="0" distL="0" distR="0">
            <wp:extent cx="5940425" cy="3944620"/>
            <wp:effectExtent l="19050" t="0" r="3175" b="0"/>
            <wp:docPr id="35" name="Рисунок 34" descr="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5.jpg"/>
                    <pic:cNvPicPr/>
                  </pic:nvPicPr>
                  <pic:blipFill>
                    <a:blip r:embed="rId48" cstate="screen"/>
                    <a:stretch>
                      <a:fillRect/>
                    </a:stretch>
                  </pic:blipFill>
                  <pic:spPr>
                    <a:xfrm>
                      <a:off x="0" y="0"/>
                      <a:ext cx="5940425" cy="3944620"/>
                    </a:xfrm>
                    <a:prstGeom prst="rect">
                      <a:avLst/>
                    </a:prstGeom>
                  </pic:spPr>
                </pic:pic>
              </a:graphicData>
            </a:graphic>
          </wp:inline>
        </w:drawing>
      </w:r>
    </w:p>
    <w:p w:rsidR="0052372B" w:rsidRPr="00156835" w:rsidRDefault="009C6039" w:rsidP="00F132AC">
      <w:pPr>
        <w:pStyle w:val="a7"/>
        <w:numPr>
          <w:ilvl w:val="0"/>
          <w:numId w:val="7"/>
        </w:numPr>
        <w:jc w:val="center"/>
        <w:rPr>
          <w:rStyle w:val="af"/>
          <w:b w:val="0"/>
          <w:i/>
        </w:rPr>
      </w:pPr>
      <w:r w:rsidRPr="00156835">
        <w:rPr>
          <w:rStyle w:val="af"/>
          <w:b w:val="0"/>
          <w:i/>
        </w:rPr>
        <w:t>«Провал в Шире»</w:t>
      </w:r>
    </w:p>
    <w:p w:rsidR="00B74DD2" w:rsidRDefault="00B74DD2" w:rsidP="006733EB">
      <w:pPr>
        <w:tabs>
          <w:tab w:val="left" w:pos="8655"/>
        </w:tabs>
      </w:pPr>
      <w:r>
        <w:t xml:space="preserve">На окраине Шира находим закрытую заправку, но решаем дождаться ее открытия и заправить полные баки, так как нам предстоит поездка в пустыню, и не совсем ясно когда в следующий раз мы сможем заправиться. </w:t>
      </w:r>
      <w:r w:rsidR="001C2FE9">
        <w:t xml:space="preserve">Примерно через час, после молитвы появляется хозяин заправки мы заполняем полные баки. </w:t>
      </w:r>
    </w:p>
    <w:p w:rsidR="006D7E96" w:rsidRDefault="006D7E96" w:rsidP="006733EB">
      <w:pPr>
        <w:tabs>
          <w:tab w:val="left" w:pos="8655"/>
        </w:tabs>
      </w:pPr>
      <w:r>
        <w:rPr>
          <w:noProof/>
          <w:lang w:eastAsia="ru-RU"/>
        </w:rPr>
        <w:lastRenderedPageBreak/>
        <w:drawing>
          <wp:inline distT="0" distB="0" distL="0" distR="0">
            <wp:extent cx="4876800" cy="3261360"/>
            <wp:effectExtent l="19050" t="0" r="0" b="0"/>
            <wp:docPr id="53" name="Рисунок 52" descr="165 дорога через пустыню.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5 дорога через пустыню.JPG"/>
                    <pic:cNvPicPr/>
                  </pic:nvPicPr>
                  <pic:blipFill>
                    <a:blip r:embed="rId49" cstate="print"/>
                    <a:stretch>
                      <a:fillRect/>
                    </a:stretch>
                  </pic:blipFill>
                  <pic:spPr>
                    <a:xfrm>
                      <a:off x="0" y="0"/>
                      <a:ext cx="4876800" cy="3261360"/>
                    </a:xfrm>
                    <a:prstGeom prst="rect">
                      <a:avLst/>
                    </a:prstGeom>
                  </pic:spPr>
                </pic:pic>
              </a:graphicData>
            </a:graphic>
          </wp:inline>
        </w:drawing>
      </w:r>
    </w:p>
    <w:p w:rsidR="006D7E96" w:rsidRPr="00156835" w:rsidRDefault="006D7E96" w:rsidP="006D7E96">
      <w:pPr>
        <w:pStyle w:val="a7"/>
        <w:numPr>
          <w:ilvl w:val="0"/>
          <w:numId w:val="7"/>
        </w:numPr>
        <w:jc w:val="center"/>
        <w:rPr>
          <w:rStyle w:val="af"/>
          <w:b w:val="0"/>
          <w:i/>
        </w:rPr>
      </w:pPr>
      <w:r w:rsidRPr="00156835">
        <w:rPr>
          <w:rStyle w:val="af"/>
          <w:b w:val="0"/>
          <w:i/>
        </w:rPr>
        <w:t>«</w:t>
      </w:r>
      <w:r>
        <w:rPr>
          <w:rStyle w:val="af"/>
          <w:b w:val="0"/>
          <w:i/>
        </w:rPr>
        <w:t>Типичный грейдер</w:t>
      </w:r>
      <w:r w:rsidRPr="00156835">
        <w:rPr>
          <w:rStyle w:val="af"/>
          <w:b w:val="0"/>
          <w:i/>
        </w:rPr>
        <w:t>»</w:t>
      </w:r>
    </w:p>
    <w:p w:rsidR="001C2FE9" w:rsidRDefault="001C2FE9" w:rsidP="006733EB">
      <w:pPr>
        <w:tabs>
          <w:tab w:val="left" w:pos="8655"/>
        </w:tabs>
      </w:pPr>
      <w:r>
        <w:t xml:space="preserve">Дальше движемся вглубь пустыни. Характер дороги – аналогичный. Рядом с дорогой много съездов в пустыню, иногда съезжаем на них и едем вдоль основной, по пустыне по старым следам. Пески устойчивые, но местами встречаются и мягкие участки. Их преодолеваем на скорости по одной машине. При возвращении на основную дорогу один раз удалось посадить </w:t>
      </w:r>
      <w:r>
        <w:rPr>
          <w:lang w:val="en-US"/>
        </w:rPr>
        <w:t>Prado</w:t>
      </w:r>
      <w:r w:rsidRPr="001C2FE9">
        <w:t xml:space="preserve">. </w:t>
      </w:r>
      <w:r>
        <w:t xml:space="preserve">На въезде был участок мягкого песка, на котором по диагонали и сел </w:t>
      </w:r>
      <w:r>
        <w:rPr>
          <w:lang w:val="en-US"/>
        </w:rPr>
        <w:t>Prado</w:t>
      </w:r>
      <w:r w:rsidR="00E1088B" w:rsidRPr="00E1088B">
        <w:t xml:space="preserve">. </w:t>
      </w:r>
      <w:r w:rsidR="00E1088B">
        <w:t>В первый раз за весь поход использовали титановую лопат</w:t>
      </w:r>
      <w:r w:rsidR="00B85859">
        <w:t>у</w:t>
      </w:r>
      <w:r w:rsidR="00E1088B">
        <w:t xml:space="preserve"> и динамическую стропу. </w:t>
      </w:r>
      <w:r w:rsidR="00E1088B">
        <w:rPr>
          <w:lang w:val="en-US"/>
        </w:rPr>
        <w:t>Prodo</w:t>
      </w:r>
      <w:r w:rsidR="00E1088B" w:rsidRPr="00E1088B">
        <w:t xml:space="preserve"> </w:t>
      </w:r>
      <w:r w:rsidR="00E1088B">
        <w:t xml:space="preserve">сдернули плавно, и он сам смог заехать в следующий съезд с основной дороге. </w:t>
      </w:r>
    </w:p>
    <w:p w:rsidR="009C6039" w:rsidRDefault="00400B90" w:rsidP="009C6039">
      <w:pPr>
        <w:tabs>
          <w:tab w:val="left" w:pos="8655"/>
        </w:tabs>
        <w:jc w:val="center"/>
      </w:pPr>
      <w:r>
        <w:rPr>
          <w:noProof/>
          <w:lang w:eastAsia="ru-RU"/>
        </w:rPr>
        <w:lastRenderedPageBreak/>
        <w:drawing>
          <wp:inline distT="0" distB="0" distL="0" distR="0">
            <wp:extent cx="5940425" cy="3958590"/>
            <wp:effectExtent l="19050" t="0" r="3175" b="0"/>
            <wp:docPr id="45" name="Рисунок 44" descr="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6.JPG"/>
                    <pic:cNvPicPr/>
                  </pic:nvPicPr>
                  <pic:blipFill>
                    <a:blip r:embed="rId50"/>
                    <a:stretch>
                      <a:fillRect/>
                    </a:stretch>
                  </pic:blipFill>
                  <pic:spPr>
                    <a:xfrm>
                      <a:off x="0" y="0"/>
                      <a:ext cx="5940425" cy="3958590"/>
                    </a:xfrm>
                    <a:prstGeom prst="rect">
                      <a:avLst/>
                    </a:prstGeom>
                  </pic:spPr>
                </pic:pic>
              </a:graphicData>
            </a:graphic>
          </wp:inline>
        </w:drawing>
      </w:r>
    </w:p>
    <w:p w:rsidR="009C6039" w:rsidRPr="00156835" w:rsidRDefault="009C6039" w:rsidP="006D7E96">
      <w:pPr>
        <w:pStyle w:val="a7"/>
        <w:numPr>
          <w:ilvl w:val="0"/>
          <w:numId w:val="7"/>
        </w:numPr>
        <w:jc w:val="center"/>
        <w:rPr>
          <w:rStyle w:val="af"/>
          <w:b w:val="0"/>
          <w:i/>
        </w:rPr>
      </w:pPr>
      <w:r w:rsidRPr="00156835">
        <w:rPr>
          <w:rStyle w:val="af"/>
          <w:b w:val="0"/>
          <w:i/>
        </w:rPr>
        <w:t>«Дорога в пустыни»</w:t>
      </w:r>
    </w:p>
    <w:p w:rsidR="00E1088B" w:rsidRDefault="00E1088B" w:rsidP="006733EB">
      <w:pPr>
        <w:tabs>
          <w:tab w:val="left" w:pos="8655"/>
        </w:tabs>
      </w:pPr>
      <w:r>
        <w:t>Примерно к трем час дня мы доехали до барханов. Это большие массивы розового песка высотой до 100 метров. Они лежат на гипсовом основании. По видимому, они образованы из песка Аравийской пустыни. Почти все барханы можно объехать, наибольшее препятствие – переметные пески между барханами.  Мы их проходили на скорости по одному с включенным полным приводом. Ширина переметов – до ста метров. Для гарантированного их пересечения следует</w:t>
      </w:r>
      <w:r w:rsidR="009C6039">
        <w:t xml:space="preserve"> иметь трос не</w:t>
      </w:r>
      <w:r>
        <w:t xml:space="preserve">меньшей длины. </w:t>
      </w:r>
    </w:p>
    <w:p w:rsidR="009C6039" w:rsidRDefault="009C6039" w:rsidP="009C6039">
      <w:pPr>
        <w:tabs>
          <w:tab w:val="left" w:pos="8655"/>
        </w:tabs>
        <w:jc w:val="center"/>
      </w:pPr>
      <w:r>
        <w:rPr>
          <w:noProof/>
          <w:lang w:eastAsia="ru-RU"/>
        </w:rPr>
        <w:drawing>
          <wp:inline distT="0" distB="0" distL="0" distR="0">
            <wp:extent cx="4789306" cy="3190875"/>
            <wp:effectExtent l="19050" t="0" r="0" b="0"/>
            <wp:docPr id="36" name="Рисунок 35" descr="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7.jpg"/>
                    <pic:cNvPicPr/>
                  </pic:nvPicPr>
                  <pic:blipFill>
                    <a:blip r:embed="rId51" cstate="screen"/>
                    <a:stretch>
                      <a:fillRect/>
                    </a:stretch>
                  </pic:blipFill>
                  <pic:spPr>
                    <a:xfrm>
                      <a:off x="0" y="0"/>
                      <a:ext cx="4796077" cy="3195386"/>
                    </a:xfrm>
                    <a:prstGeom prst="rect">
                      <a:avLst/>
                    </a:prstGeom>
                  </pic:spPr>
                </pic:pic>
              </a:graphicData>
            </a:graphic>
          </wp:inline>
        </w:drawing>
      </w:r>
    </w:p>
    <w:p w:rsidR="009C6039" w:rsidRPr="00156835" w:rsidRDefault="009C6039" w:rsidP="006D7E96">
      <w:pPr>
        <w:pStyle w:val="a7"/>
        <w:numPr>
          <w:ilvl w:val="0"/>
          <w:numId w:val="7"/>
        </w:numPr>
        <w:jc w:val="center"/>
        <w:rPr>
          <w:rStyle w:val="af"/>
          <w:b w:val="0"/>
          <w:i/>
        </w:rPr>
      </w:pPr>
      <w:r w:rsidRPr="00156835">
        <w:rPr>
          <w:rStyle w:val="af"/>
          <w:b w:val="0"/>
          <w:i/>
        </w:rPr>
        <w:lastRenderedPageBreak/>
        <w:t>«В Барханах»</w:t>
      </w:r>
    </w:p>
    <w:p w:rsidR="00E1088B" w:rsidRDefault="00E1088B" w:rsidP="006733EB">
      <w:pPr>
        <w:tabs>
          <w:tab w:val="left" w:pos="8655"/>
        </w:tabs>
      </w:pPr>
      <w:r>
        <w:t>Среди барханов мы разбили лагерь. Вечером, как обычно, похолодало. Ветра почти не было.</w:t>
      </w:r>
    </w:p>
    <w:p w:rsidR="00E1088B" w:rsidRDefault="00E1088B" w:rsidP="00E1088B">
      <w:pPr>
        <w:pStyle w:val="2"/>
        <w:numPr>
          <w:ilvl w:val="1"/>
          <w:numId w:val="1"/>
        </w:numPr>
      </w:pPr>
      <w:bookmarkStart w:id="13" w:name="_Toc396946988"/>
      <w:r>
        <w:t>Десятый день</w:t>
      </w:r>
      <w:bookmarkEnd w:id="13"/>
      <w:r>
        <w:t xml:space="preserve"> </w:t>
      </w:r>
    </w:p>
    <w:p w:rsidR="00E1088B" w:rsidRDefault="00E1088B" w:rsidP="00E1088B">
      <w:pPr>
        <w:rPr>
          <w:rFonts w:cs="Tahoma"/>
          <w:sz w:val="20"/>
          <w:szCs w:val="20"/>
        </w:rPr>
      </w:pPr>
      <w:r>
        <w:rPr>
          <w:rFonts w:cs="Tahoma"/>
          <w:sz w:val="20"/>
          <w:szCs w:val="20"/>
          <w:lang w:val="en-US"/>
        </w:rPr>
        <w:t xml:space="preserve">Al Hashman </w:t>
      </w:r>
      <w:r>
        <w:rPr>
          <w:rFonts w:cs="Tahoma"/>
          <w:sz w:val="20"/>
          <w:szCs w:val="20"/>
        </w:rPr>
        <w:t xml:space="preserve">- </w:t>
      </w:r>
      <w:r>
        <w:rPr>
          <w:rFonts w:cs="Tahoma"/>
          <w:sz w:val="20"/>
          <w:szCs w:val="20"/>
          <w:lang w:val="en-US"/>
        </w:rPr>
        <w:t>Al Mughsayl</w:t>
      </w:r>
    </w:p>
    <w:p w:rsidR="00AA20AE" w:rsidRDefault="00AA20AE" w:rsidP="00E1088B">
      <w:r w:rsidRPr="00AA20AE">
        <w:t>Встаем с рассветом. Сегодня планируем добраться до моря</w:t>
      </w:r>
      <w:r>
        <w:t xml:space="preserve">. Начинаем движение на юг, характер дороги, как вчера. Примерно через 100 км, начинаются скальные массивы, песок пропадает, попадаются встречные машины. Доезжаем до 45 дороги и далее до </w:t>
      </w:r>
      <w:r>
        <w:rPr>
          <w:lang w:val="en-US"/>
        </w:rPr>
        <w:t>Muday</w:t>
      </w:r>
      <w:r w:rsidRPr="00AA20AE">
        <w:t xml:space="preserve">. </w:t>
      </w:r>
      <w:r>
        <w:t xml:space="preserve">Потом </w:t>
      </w:r>
      <w:r w:rsidR="000242CC">
        <w:t xml:space="preserve">продолжаем движение на юг. Бензина более половины бака, далее проблем с ним не ожидается. Около </w:t>
      </w:r>
      <w:r w:rsidR="000242CC">
        <w:rPr>
          <w:lang w:val="en-US"/>
        </w:rPr>
        <w:t>Difa</w:t>
      </w:r>
      <w:r w:rsidR="000242CC" w:rsidRPr="000242CC">
        <w:t xml:space="preserve"> </w:t>
      </w:r>
      <w:r w:rsidR="000242CC">
        <w:t xml:space="preserve">спускаемся к морю около </w:t>
      </w:r>
      <w:r w:rsidR="000242CC">
        <w:rPr>
          <w:lang w:val="en-US"/>
        </w:rPr>
        <w:t>Raghyut</w:t>
      </w:r>
      <w:r w:rsidR="000242CC" w:rsidRPr="000242CC">
        <w:t xml:space="preserve"> </w:t>
      </w:r>
      <w:r w:rsidR="000242CC">
        <w:t>купаемся</w:t>
      </w:r>
      <w:r>
        <w:t xml:space="preserve">. </w:t>
      </w:r>
      <w:r w:rsidR="000242CC">
        <w:t xml:space="preserve">Далее планируем съездить в сторону </w:t>
      </w:r>
      <w:r w:rsidR="000242CC">
        <w:rPr>
          <w:lang w:val="en-US"/>
        </w:rPr>
        <w:t>Dalkut</w:t>
      </w:r>
      <w:r w:rsidR="000242CC" w:rsidRPr="000242CC">
        <w:t xml:space="preserve">. </w:t>
      </w:r>
      <w:r w:rsidR="000242CC">
        <w:t xml:space="preserve">Но примерно по середине 47 дороги нас на блок-посте поворачивают обратно – все-таки близко Иемен и район закрыт для посещения иностранцами. </w:t>
      </w:r>
    </w:p>
    <w:p w:rsidR="000242CC" w:rsidRDefault="000242CC" w:rsidP="00E1088B">
      <w:r>
        <w:t xml:space="preserve">Мы продолжаем движение по шоссе 47 вдоль побережья. Дорога хорошая, асфальтированная, по одной полосе в каждую сторону. Движение не плотное, машин мало. Но появляется большое количество верблюдов и знаки «Осторожно, верблюды!». Перед </w:t>
      </w:r>
      <w:r>
        <w:rPr>
          <w:lang w:val="en-US"/>
        </w:rPr>
        <w:t>Al</w:t>
      </w:r>
      <w:r w:rsidRPr="000242CC">
        <w:t xml:space="preserve"> </w:t>
      </w:r>
      <w:r>
        <w:rPr>
          <w:lang w:val="en-US"/>
        </w:rPr>
        <w:t>Fazayah</w:t>
      </w:r>
      <w:r w:rsidRPr="000242CC">
        <w:t xml:space="preserve"> </w:t>
      </w:r>
      <w:r>
        <w:t>заправляемся до полного бака. Примерно через 3 км после заправки останавливаемся на ночевку на берегу моря. Местных почти нет. Ставим палатки в глубоких сумерках. Ночью купаемся в море и наблюдаем за мелкими крабами. Море чистое.</w:t>
      </w:r>
    </w:p>
    <w:p w:rsidR="00263C2D" w:rsidRDefault="00263C2D" w:rsidP="00E1088B">
      <w:r>
        <w:rPr>
          <w:noProof/>
          <w:lang w:eastAsia="ru-RU"/>
        </w:rPr>
        <w:drawing>
          <wp:inline distT="0" distB="0" distL="0" distR="0">
            <wp:extent cx="5940425" cy="3944620"/>
            <wp:effectExtent l="19050" t="0" r="3175" b="0"/>
            <wp:docPr id="37" name="Рисунок 36" descr="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9.jpg"/>
                    <pic:cNvPicPr/>
                  </pic:nvPicPr>
                  <pic:blipFill>
                    <a:blip r:embed="rId52" cstate="screen"/>
                    <a:stretch>
                      <a:fillRect/>
                    </a:stretch>
                  </pic:blipFill>
                  <pic:spPr>
                    <a:xfrm>
                      <a:off x="0" y="0"/>
                      <a:ext cx="5940425" cy="3944620"/>
                    </a:xfrm>
                    <a:prstGeom prst="rect">
                      <a:avLst/>
                    </a:prstGeom>
                  </pic:spPr>
                </pic:pic>
              </a:graphicData>
            </a:graphic>
          </wp:inline>
        </w:drawing>
      </w:r>
    </w:p>
    <w:p w:rsidR="00263C2D" w:rsidRPr="00156835" w:rsidRDefault="00263C2D" w:rsidP="006D7E96">
      <w:pPr>
        <w:pStyle w:val="a7"/>
        <w:numPr>
          <w:ilvl w:val="0"/>
          <w:numId w:val="7"/>
        </w:numPr>
        <w:jc w:val="center"/>
        <w:rPr>
          <w:rStyle w:val="af"/>
          <w:b w:val="0"/>
          <w:i/>
        </w:rPr>
      </w:pPr>
      <w:r w:rsidRPr="00156835">
        <w:rPr>
          <w:rStyle w:val="af"/>
          <w:b w:val="0"/>
          <w:i/>
        </w:rPr>
        <w:t>«На одной из боковых дорог»</w:t>
      </w:r>
    </w:p>
    <w:p w:rsidR="000242CC" w:rsidRDefault="00A12A04" w:rsidP="00A12A04">
      <w:pPr>
        <w:pStyle w:val="2"/>
        <w:numPr>
          <w:ilvl w:val="1"/>
          <w:numId w:val="1"/>
        </w:numPr>
      </w:pPr>
      <w:bookmarkStart w:id="14" w:name="_Toc396946989"/>
      <w:r>
        <w:t>Одиннадцатый день</w:t>
      </w:r>
      <w:bookmarkEnd w:id="14"/>
      <w:r>
        <w:t xml:space="preserve"> </w:t>
      </w:r>
    </w:p>
    <w:p w:rsidR="00A12A04" w:rsidRPr="00A12A04" w:rsidRDefault="006801F1" w:rsidP="00A12A04">
      <w:pPr>
        <w:rPr>
          <w:rFonts w:cs="Tahoma"/>
          <w:sz w:val="20"/>
          <w:szCs w:val="20"/>
          <w:lang w:val="en-US"/>
        </w:rPr>
      </w:pPr>
      <w:r w:rsidRPr="00102538">
        <w:rPr>
          <w:rFonts w:cs="Tahoma"/>
          <w:sz w:val="20"/>
          <w:szCs w:val="20"/>
          <w:lang w:val="en-US"/>
        </w:rPr>
        <w:t>Al Mughsayl - Shumhuram</w:t>
      </w:r>
      <w:r w:rsidRPr="00A12A04">
        <w:rPr>
          <w:rFonts w:cs="Tahoma"/>
          <w:sz w:val="20"/>
          <w:szCs w:val="20"/>
          <w:lang w:val="en-US"/>
        </w:rPr>
        <w:t xml:space="preserve"> </w:t>
      </w:r>
    </w:p>
    <w:p w:rsidR="00A12A04" w:rsidRDefault="00A12A04" w:rsidP="00A12A04">
      <w:r>
        <w:lastRenderedPageBreak/>
        <w:t xml:space="preserve">Встаем с рассветом, купаемся, завтракаем и едем смотреть морские фонтаны. Это известняковые скалы, обрывающиеся к морю. </w:t>
      </w:r>
      <w:r w:rsidR="00E0610E" w:rsidRPr="00E0610E">
        <w:t>Некоторые из гротов имею наверху колоде</w:t>
      </w:r>
      <w:r>
        <w:t xml:space="preserve">. Если волна достаточно сильная, то из этого колодца иногда поднимаются фонтаны брызг. Все это сопровождается постоянным гулом моря, который доносится «из под земли». </w:t>
      </w:r>
    </w:p>
    <w:p w:rsidR="00A12A04" w:rsidRDefault="00A12A04" w:rsidP="00A12A04">
      <w:r>
        <w:t xml:space="preserve">Примерно через пол часа продолжаем движение в сторону </w:t>
      </w:r>
      <w:r>
        <w:rPr>
          <w:lang w:val="en-US"/>
        </w:rPr>
        <w:t>Salalah</w:t>
      </w:r>
      <w:r w:rsidRPr="00A12A04">
        <w:t xml:space="preserve">. </w:t>
      </w:r>
      <w:r>
        <w:t>Далее осматриваем  достопримечательности около города – обрывы, рощу баобабов.</w:t>
      </w:r>
    </w:p>
    <w:p w:rsidR="00D06AD6" w:rsidRDefault="00D06AD6" w:rsidP="00D06AD6">
      <w:pPr>
        <w:jc w:val="center"/>
      </w:pPr>
      <w:r>
        <w:rPr>
          <w:noProof/>
          <w:lang w:eastAsia="ru-RU"/>
        </w:rPr>
        <w:drawing>
          <wp:inline distT="0" distB="0" distL="0" distR="0">
            <wp:extent cx="4012910" cy="2680499"/>
            <wp:effectExtent l="19050" t="0" r="6640" b="0"/>
            <wp:docPr id="11" name="Рисунок 10" descr="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0.jpg"/>
                    <pic:cNvPicPr/>
                  </pic:nvPicPr>
                  <pic:blipFill>
                    <a:blip r:embed="rId53" cstate="screen"/>
                    <a:stretch>
                      <a:fillRect/>
                    </a:stretch>
                  </pic:blipFill>
                  <pic:spPr>
                    <a:xfrm>
                      <a:off x="0" y="0"/>
                      <a:ext cx="4012910" cy="2680499"/>
                    </a:xfrm>
                    <a:prstGeom prst="rect">
                      <a:avLst/>
                    </a:prstGeom>
                  </pic:spPr>
                </pic:pic>
              </a:graphicData>
            </a:graphic>
          </wp:inline>
        </w:drawing>
      </w:r>
    </w:p>
    <w:p w:rsidR="00D06AD6" w:rsidRPr="00D06AD6" w:rsidRDefault="00D06AD6" w:rsidP="006D7E96">
      <w:pPr>
        <w:pStyle w:val="a7"/>
        <w:numPr>
          <w:ilvl w:val="0"/>
          <w:numId w:val="7"/>
        </w:numPr>
        <w:jc w:val="center"/>
        <w:rPr>
          <w:rStyle w:val="af"/>
          <w:b w:val="0"/>
          <w:i/>
        </w:rPr>
      </w:pPr>
      <w:r w:rsidRPr="00156835">
        <w:rPr>
          <w:rStyle w:val="af"/>
          <w:b w:val="0"/>
          <w:i/>
        </w:rPr>
        <w:t>«</w:t>
      </w:r>
      <w:r w:rsidRPr="00D06AD6">
        <w:rPr>
          <w:rStyle w:val="af"/>
          <w:b w:val="0"/>
          <w:i/>
        </w:rPr>
        <w:t>Роща баобабов</w:t>
      </w:r>
      <w:r w:rsidRPr="00156835">
        <w:rPr>
          <w:rStyle w:val="af"/>
          <w:b w:val="0"/>
          <w:i/>
        </w:rPr>
        <w:t>»</w:t>
      </w:r>
    </w:p>
    <w:p w:rsidR="00A12A04" w:rsidRDefault="00801659" w:rsidP="00A12A04">
      <w:r w:rsidRPr="00801659">
        <w:t>К вечеру подъезжаем к древнему городу, известному со времен Одиссея - Shumhuram. Останавливаемся около небольшой лагуны. Народу никого нет, мы решаем по одной машине переехать на другой берег лагуны, но Pajero вязнет в песке около противоположного берега, его раскапываем и выталкиваем руками. Остальные машины оставляем на этом берегу.</w:t>
      </w:r>
      <w:r w:rsidR="00A12A04">
        <w:t xml:space="preserve">. </w:t>
      </w:r>
    </w:p>
    <w:p w:rsidR="0086664B" w:rsidRDefault="00400B90" w:rsidP="0086664B">
      <w:pPr>
        <w:rPr>
          <w:rStyle w:val="af"/>
          <w:b w:val="0"/>
          <w:i/>
        </w:rPr>
      </w:pPr>
      <w:r>
        <w:rPr>
          <w:noProof/>
          <w:lang w:eastAsia="ru-RU"/>
        </w:rPr>
        <w:drawing>
          <wp:inline distT="0" distB="0" distL="0" distR="0">
            <wp:extent cx="5486400" cy="3642360"/>
            <wp:effectExtent l="19050" t="0" r="0" b="0"/>
            <wp:docPr id="8" name="Рисунок 7" descr="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1.jpg"/>
                    <pic:cNvPicPr/>
                  </pic:nvPicPr>
                  <pic:blipFill>
                    <a:blip r:embed="rId54"/>
                    <a:stretch>
                      <a:fillRect/>
                    </a:stretch>
                  </pic:blipFill>
                  <pic:spPr>
                    <a:xfrm>
                      <a:off x="0" y="0"/>
                      <a:ext cx="5486400" cy="3642360"/>
                    </a:xfrm>
                    <a:prstGeom prst="rect">
                      <a:avLst/>
                    </a:prstGeom>
                  </pic:spPr>
                </pic:pic>
              </a:graphicData>
            </a:graphic>
          </wp:inline>
        </w:drawing>
      </w:r>
    </w:p>
    <w:p w:rsidR="0086664B" w:rsidRDefault="0086664B" w:rsidP="0086664B">
      <w:pPr>
        <w:rPr>
          <w:rStyle w:val="af"/>
          <w:b w:val="0"/>
          <w:i/>
        </w:rPr>
      </w:pPr>
      <w:r>
        <w:rPr>
          <w:bCs/>
          <w:i/>
          <w:smallCaps/>
          <w:noProof/>
          <w:spacing w:val="5"/>
          <w:lang w:eastAsia="ru-RU"/>
        </w:rPr>
        <w:lastRenderedPageBreak/>
        <w:drawing>
          <wp:inline distT="0" distB="0" distL="0" distR="0">
            <wp:extent cx="5486400" cy="3642360"/>
            <wp:effectExtent l="19050" t="0" r="0" b="0"/>
            <wp:docPr id="46" name="Рисунок 45" descr="DSC_01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_0123.jpg"/>
                    <pic:cNvPicPr/>
                  </pic:nvPicPr>
                  <pic:blipFill>
                    <a:blip r:embed="rId55"/>
                    <a:stretch>
                      <a:fillRect/>
                    </a:stretch>
                  </pic:blipFill>
                  <pic:spPr>
                    <a:xfrm>
                      <a:off x="0" y="0"/>
                      <a:ext cx="5486400" cy="3642360"/>
                    </a:xfrm>
                    <a:prstGeom prst="rect">
                      <a:avLst/>
                    </a:prstGeom>
                  </pic:spPr>
                </pic:pic>
              </a:graphicData>
            </a:graphic>
          </wp:inline>
        </w:drawing>
      </w:r>
    </w:p>
    <w:p w:rsidR="00263C2D" w:rsidRPr="00156835" w:rsidRDefault="00263C2D" w:rsidP="006D7E96">
      <w:pPr>
        <w:pStyle w:val="a7"/>
        <w:numPr>
          <w:ilvl w:val="0"/>
          <w:numId w:val="7"/>
        </w:numPr>
        <w:jc w:val="center"/>
        <w:rPr>
          <w:rStyle w:val="af"/>
          <w:b w:val="0"/>
          <w:i/>
        </w:rPr>
      </w:pPr>
      <w:r w:rsidRPr="00156835">
        <w:rPr>
          <w:rStyle w:val="af"/>
          <w:b w:val="0"/>
          <w:i/>
        </w:rPr>
        <w:t>«Объезд лагуны»</w:t>
      </w:r>
    </w:p>
    <w:p w:rsidR="00A12A04" w:rsidRDefault="00A12A04" w:rsidP="00A12A04">
      <w:r>
        <w:t>Ставим палатки и готовим ужин уже в темноте.</w:t>
      </w:r>
    </w:p>
    <w:p w:rsidR="00A12A04" w:rsidRDefault="00A12A04" w:rsidP="00A12A04">
      <w:pPr>
        <w:pStyle w:val="2"/>
        <w:numPr>
          <w:ilvl w:val="1"/>
          <w:numId w:val="1"/>
        </w:numPr>
      </w:pPr>
      <w:bookmarkStart w:id="15" w:name="_Toc396946990"/>
      <w:r>
        <w:t>Двенадцатый день</w:t>
      </w:r>
      <w:bookmarkEnd w:id="15"/>
    </w:p>
    <w:p w:rsidR="00A12A04" w:rsidRPr="006801F1" w:rsidRDefault="006801F1" w:rsidP="00A12A04">
      <w:pPr>
        <w:rPr>
          <w:rFonts w:cs="Tahoma"/>
          <w:sz w:val="20"/>
          <w:szCs w:val="20"/>
        </w:rPr>
      </w:pPr>
      <w:r w:rsidRPr="00102538">
        <w:rPr>
          <w:rFonts w:cs="Tahoma"/>
          <w:sz w:val="20"/>
          <w:szCs w:val="20"/>
          <w:lang w:val="en-US"/>
        </w:rPr>
        <w:t>Shumhuram</w:t>
      </w:r>
      <w:r>
        <w:rPr>
          <w:rFonts w:cs="Tahoma"/>
          <w:sz w:val="20"/>
          <w:szCs w:val="20"/>
          <w:lang w:val="en-US"/>
        </w:rPr>
        <w:t xml:space="preserve"> - Sawqrah</w:t>
      </w:r>
    </w:p>
    <w:p w:rsidR="00A12A04" w:rsidRDefault="006737DF" w:rsidP="00A12A04">
      <w:r>
        <w:t xml:space="preserve">Наша цель на этот день проехать максимально близко к побережью, в том числе по дороге между городами </w:t>
      </w:r>
      <w:r>
        <w:rPr>
          <w:lang w:val="en-US"/>
        </w:rPr>
        <w:t>Hasik</w:t>
      </w:r>
      <w:r w:rsidRPr="006737DF">
        <w:t xml:space="preserve"> </w:t>
      </w:r>
      <w:r>
        <w:t xml:space="preserve">и </w:t>
      </w:r>
      <w:r>
        <w:rPr>
          <w:lang w:val="en-US"/>
        </w:rPr>
        <w:t>Fagharah</w:t>
      </w:r>
      <w:r w:rsidRPr="006737DF">
        <w:t xml:space="preserve">. </w:t>
      </w:r>
      <w:r>
        <w:t xml:space="preserve">По картам – </w:t>
      </w:r>
      <w:r w:rsidR="00801659">
        <w:t>этой дороги нет, по космоснимкам</w:t>
      </w:r>
      <w:r>
        <w:t xml:space="preserve"> 1,5-2 летней давности – она активно строится. Больше ни каких препятствий, кроме этого участка не планировалось. </w:t>
      </w:r>
    </w:p>
    <w:p w:rsidR="006737DF" w:rsidRDefault="006737DF" w:rsidP="00A12A04">
      <w:r>
        <w:t xml:space="preserve">На подъезде к </w:t>
      </w:r>
      <w:r>
        <w:rPr>
          <w:lang w:val="en-US"/>
        </w:rPr>
        <w:t>Hasik</w:t>
      </w:r>
      <w:r w:rsidRPr="006737DF">
        <w:t xml:space="preserve"> </w:t>
      </w:r>
      <w:r>
        <w:t xml:space="preserve">мы встречаем стада верблюдов на дороге, скорость движения сильно ограничена. Около </w:t>
      </w:r>
      <w:r>
        <w:rPr>
          <w:lang w:val="en-US"/>
        </w:rPr>
        <w:t>Hasik</w:t>
      </w:r>
      <w:r w:rsidRPr="006737DF">
        <w:t xml:space="preserve"> </w:t>
      </w:r>
      <w:r>
        <w:t>осматриваем устье каньона. Далее на дороге видно большое количество строительной техники и пост полиции. Около поста полиции останавливаемся и спрашиваем – возможно ли проехать дальше. Нам отвечают утвердительно. Дорога хорошая, асфальтированная, уклоны местами довольно большие (для асфальтированной дороги).В местах ремонта/строительства дороги – движение осуществляется по одной полосе, но разъезды с встречным транспортом возможен в любых местах. Скорость движения – около 60-80 км/ч, в местах объезда до 40 км/ч.</w:t>
      </w:r>
    </w:p>
    <w:p w:rsidR="006737DF" w:rsidRDefault="006737DF" w:rsidP="00A12A04">
      <w:r>
        <w:t xml:space="preserve">На высшей точке останавливаемся для осмотра и фотографирования. Дует довольно сильный ветер. </w:t>
      </w:r>
    </w:p>
    <w:p w:rsidR="00D06AD6" w:rsidRDefault="00D06AD6" w:rsidP="00D06AD6">
      <w:pPr>
        <w:jc w:val="center"/>
      </w:pPr>
      <w:r>
        <w:rPr>
          <w:noProof/>
          <w:lang w:eastAsia="ru-RU"/>
        </w:rPr>
        <w:lastRenderedPageBreak/>
        <w:drawing>
          <wp:inline distT="0" distB="0" distL="0" distR="0">
            <wp:extent cx="4221915" cy="2821577"/>
            <wp:effectExtent l="19050" t="0" r="7185" b="0"/>
            <wp:docPr id="15" name="Рисунок 14" descr="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2.jpg"/>
                    <pic:cNvPicPr/>
                  </pic:nvPicPr>
                  <pic:blipFill>
                    <a:blip r:embed="rId56" cstate="screen"/>
                    <a:stretch>
                      <a:fillRect/>
                    </a:stretch>
                  </pic:blipFill>
                  <pic:spPr>
                    <a:xfrm>
                      <a:off x="0" y="0"/>
                      <a:ext cx="4221915" cy="2821577"/>
                    </a:xfrm>
                    <a:prstGeom prst="rect">
                      <a:avLst/>
                    </a:prstGeom>
                  </pic:spPr>
                </pic:pic>
              </a:graphicData>
            </a:graphic>
          </wp:inline>
        </w:drawing>
      </w:r>
    </w:p>
    <w:p w:rsidR="00D06AD6" w:rsidRDefault="00D06AD6" w:rsidP="006D7E96">
      <w:pPr>
        <w:pStyle w:val="a7"/>
        <w:numPr>
          <w:ilvl w:val="0"/>
          <w:numId w:val="7"/>
        </w:numPr>
        <w:jc w:val="center"/>
      </w:pPr>
      <w:r w:rsidRPr="00156835">
        <w:rPr>
          <w:rStyle w:val="af"/>
          <w:b w:val="0"/>
          <w:i/>
        </w:rPr>
        <w:t>«</w:t>
      </w:r>
      <w:r>
        <w:rPr>
          <w:rStyle w:val="af"/>
          <w:b w:val="0"/>
          <w:i/>
        </w:rPr>
        <w:t>Новая дорога</w:t>
      </w:r>
      <w:r w:rsidRPr="00156835">
        <w:rPr>
          <w:rStyle w:val="af"/>
          <w:b w:val="0"/>
          <w:i/>
        </w:rPr>
        <w:t>»</w:t>
      </w:r>
    </w:p>
    <w:p w:rsidR="005B1E57" w:rsidRDefault="006737DF" w:rsidP="00A12A04">
      <w:r>
        <w:t xml:space="preserve">Ночевать останавливаемся на дороге около моря между населенными пунктами </w:t>
      </w:r>
      <w:r>
        <w:rPr>
          <w:lang w:val="en-US"/>
        </w:rPr>
        <w:t>Al</w:t>
      </w:r>
      <w:r w:rsidRPr="006737DF">
        <w:t xml:space="preserve"> </w:t>
      </w:r>
      <w:r>
        <w:rPr>
          <w:lang w:val="en-US"/>
        </w:rPr>
        <w:t>Lakbi</w:t>
      </w:r>
      <w:r w:rsidRPr="006737DF">
        <w:t xml:space="preserve"> </w:t>
      </w:r>
      <w:r>
        <w:t xml:space="preserve">и </w:t>
      </w:r>
      <w:r>
        <w:rPr>
          <w:lang w:val="en-US"/>
        </w:rPr>
        <w:t>Qaysad</w:t>
      </w:r>
      <w:r w:rsidRPr="006737DF">
        <w:t xml:space="preserve"> </w:t>
      </w:r>
      <w:r>
        <w:t>уже в сумерках</w:t>
      </w:r>
      <w:r w:rsidRPr="006737DF">
        <w:t xml:space="preserve">. </w:t>
      </w:r>
      <w:r w:rsidR="005B1E57">
        <w:t>Весь день двигались только по асфальтированным дорогам.</w:t>
      </w:r>
    </w:p>
    <w:p w:rsidR="006737DF" w:rsidRDefault="005B1E57" w:rsidP="005B1E57">
      <w:pPr>
        <w:pStyle w:val="2"/>
        <w:numPr>
          <w:ilvl w:val="1"/>
          <w:numId w:val="1"/>
        </w:numPr>
      </w:pPr>
      <w:bookmarkStart w:id="16" w:name="_Toc396946991"/>
      <w:r>
        <w:t>Тринадцатый день</w:t>
      </w:r>
      <w:bookmarkEnd w:id="16"/>
      <w:r w:rsidR="006737DF">
        <w:t xml:space="preserve"> </w:t>
      </w:r>
    </w:p>
    <w:p w:rsidR="005B1E57" w:rsidRPr="006801F1" w:rsidRDefault="006801F1" w:rsidP="005B1E57">
      <w:pPr>
        <w:rPr>
          <w:rFonts w:cs="Tahoma"/>
          <w:sz w:val="20"/>
          <w:szCs w:val="20"/>
        </w:rPr>
      </w:pPr>
      <w:r>
        <w:rPr>
          <w:rFonts w:cs="Tahoma"/>
          <w:sz w:val="20"/>
          <w:szCs w:val="20"/>
          <w:lang w:val="en-US"/>
        </w:rPr>
        <w:t>Sawqrah -  Ras Ar Ruwaya</w:t>
      </w:r>
    </w:p>
    <w:p w:rsidR="0046551C" w:rsidRDefault="005B1E57" w:rsidP="005B1E57">
      <w:r>
        <w:t xml:space="preserve">Движение весь день по асфальту вдоль моря. </w:t>
      </w:r>
      <w:r w:rsidR="00D06AD6">
        <w:t>Дорога хорошая,</w:t>
      </w:r>
    </w:p>
    <w:p w:rsidR="005B1E57" w:rsidRDefault="0046551C" w:rsidP="0046551C">
      <w:pPr>
        <w:jc w:val="center"/>
      </w:pPr>
      <w:r>
        <w:rPr>
          <w:noProof/>
          <w:lang w:eastAsia="ru-RU"/>
        </w:rPr>
        <w:drawing>
          <wp:inline distT="0" distB="0" distL="0" distR="0">
            <wp:extent cx="4221915" cy="2821577"/>
            <wp:effectExtent l="19050" t="0" r="7185" b="0"/>
            <wp:docPr id="16" name="Рисунок 15" descr="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3.jpg"/>
                    <pic:cNvPicPr/>
                  </pic:nvPicPr>
                  <pic:blipFill>
                    <a:blip r:embed="rId57" cstate="screen"/>
                    <a:stretch>
                      <a:fillRect/>
                    </a:stretch>
                  </pic:blipFill>
                  <pic:spPr>
                    <a:xfrm>
                      <a:off x="0" y="0"/>
                      <a:ext cx="4221915" cy="2821577"/>
                    </a:xfrm>
                    <a:prstGeom prst="rect">
                      <a:avLst/>
                    </a:prstGeom>
                  </pic:spPr>
                </pic:pic>
              </a:graphicData>
            </a:graphic>
          </wp:inline>
        </w:drawing>
      </w:r>
    </w:p>
    <w:p w:rsidR="0046551C" w:rsidRPr="0046551C" w:rsidRDefault="0046551C" w:rsidP="006D7E96">
      <w:pPr>
        <w:pStyle w:val="a7"/>
        <w:numPr>
          <w:ilvl w:val="0"/>
          <w:numId w:val="7"/>
        </w:numPr>
        <w:jc w:val="center"/>
        <w:rPr>
          <w:rStyle w:val="af"/>
          <w:b w:val="0"/>
          <w:i/>
        </w:rPr>
      </w:pPr>
      <w:r w:rsidRPr="00156835">
        <w:rPr>
          <w:rStyle w:val="af"/>
          <w:b w:val="0"/>
          <w:i/>
        </w:rPr>
        <w:t>«</w:t>
      </w:r>
      <w:r>
        <w:rPr>
          <w:rStyle w:val="af"/>
          <w:b w:val="0"/>
          <w:i/>
        </w:rPr>
        <w:t>Дорога по побережью</w:t>
      </w:r>
      <w:r w:rsidRPr="00156835">
        <w:rPr>
          <w:rStyle w:val="af"/>
          <w:b w:val="0"/>
          <w:i/>
        </w:rPr>
        <w:t>»</w:t>
      </w:r>
    </w:p>
    <w:p w:rsidR="005B1E57" w:rsidRDefault="005B1E57" w:rsidP="005B1E57">
      <w:r>
        <w:t xml:space="preserve">Около </w:t>
      </w:r>
      <w:r>
        <w:rPr>
          <w:lang w:val="en-US"/>
        </w:rPr>
        <w:t>Jazirat</w:t>
      </w:r>
      <w:r w:rsidRPr="005B1E57">
        <w:t xml:space="preserve"> </w:t>
      </w:r>
      <w:r>
        <w:rPr>
          <w:lang w:val="en-US"/>
        </w:rPr>
        <w:t>Mawal</w:t>
      </w:r>
      <w:r w:rsidRPr="005B1E57">
        <w:t xml:space="preserve"> </w:t>
      </w:r>
      <w:r>
        <w:t xml:space="preserve">мы планировали переночевать и посмотреть, как ночью черепахи выходят на побережье. Мы заехали в визитор центр, он же музей черепах. Нам рассказали, что сейчас не сезон, если мы хотим посмотреть на черепах, то нам необходимо ночевать в гостинице, ночью экскурсия возможна, но черепах сейчас мало, и не факт что мы их увидим, прошлой ночью была только одна. Мы решили не рисковать и поехали дальше. </w:t>
      </w:r>
    </w:p>
    <w:p w:rsidR="005B1E57" w:rsidRDefault="003A5EE3" w:rsidP="005B1E57">
      <w:pPr>
        <w:rPr>
          <w:rFonts w:cs="Tahoma"/>
          <w:sz w:val="20"/>
          <w:szCs w:val="20"/>
        </w:rPr>
      </w:pPr>
      <w:r>
        <w:lastRenderedPageBreak/>
        <w:t xml:space="preserve">Заночевали </w:t>
      </w:r>
      <w:r w:rsidR="005B1E57">
        <w:t xml:space="preserve">в дюнах на берегу моря около </w:t>
      </w:r>
      <w:r w:rsidR="005B1E57">
        <w:rPr>
          <w:rFonts w:cs="Tahoma"/>
          <w:sz w:val="20"/>
          <w:szCs w:val="20"/>
          <w:lang w:val="en-US"/>
        </w:rPr>
        <w:t>Qihayd</w:t>
      </w:r>
    </w:p>
    <w:p w:rsidR="005B1E57" w:rsidRPr="005B1E57" w:rsidRDefault="005B1E57" w:rsidP="005B1E57">
      <w:pPr>
        <w:pStyle w:val="2"/>
        <w:numPr>
          <w:ilvl w:val="1"/>
          <w:numId w:val="1"/>
        </w:numPr>
      </w:pPr>
      <w:bookmarkStart w:id="17" w:name="_Toc396946992"/>
      <w:r w:rsidRPr="005B1E57">
        <w:t>Четырнадцатый день</w:t>
      </w:r>
      <w:r>
        <w:t>, пятнадцатый, шестнадцатый день</w:t>
      </w:r>
      <w:bookmarkEnd w:id="17"/>
      <w:r w:rsidRPr="005B1E57">
        <w:t xml:space="preserve"> </w:t>
      </w:r>
    </w:p>
    <w:p w:rsidR="006801F1" w:rsidRPr="00D06AD6" w:rsidRDefault="006801F1" w:rsidP="005B1E57">
      <w:pPr>
        <w:rPr>
          <w:lang w:val="en-US"/>
        </w:rPr>
      </w:pPr>
      <w:r>
        <w:rPr>
          <w:rFonts w:cs="Tahoma"/>
          <w:sz w:val="20"/>
          <w:szCs w:val="20"/>
          <w:lang w:val="en-US"/>
        </w:rPr>
        <w:t>Ras Ar Ruwaya -</w:t>
      </w:r>
      <w:r w:rsidR="00D06AD6">
        <w:rPr>
          <w:rFonts w:cs="Tahoma"/>
          <w:sz w:val="20"/>
          <w:szCs w:val="20"/>
          <w:lang w:val="en-US"/>
        </w:rPr>
        <w:t>Muskat</w:t>
      </w:r>
    </w:p>
    <w:p w:rsidR="002A2970" w:rsidRDefault="005B1E57" w:rsidP="005B1E57">
      <w:r w:rsidRPr="005B1E57">
        <w:t>Движение</w:t>
      </w:r>
      <w:r>
        <w:t xml:space="preserve"> -</w:t>
      </w:r>
      <w:r w:rsidRPr="005B1E57">
        <w:t xml:space="preserve"> </w:t>
      </w:r>
      <w:r>
        <w:t xml:space="preserve">по асфальту, ночевка в Суре в гостинице и около моря вночь после </w:t>
      </w:r>
      <w:r w:rsidR="002A2970">
        <w:t>пятнадцатого и шестнадцатого дня</w:t>
      </w:r>
      <w:r>
        <w:t xml:space="preserve">. </w:t>
      </w:r>
    </w:p>
    <w:p w:rsidR="005B1E57" w:rsidRDefault="002A2970" w:rsidP="005B1E57">
      <w:r>
        <w:t>Среди достопримечательностей – «Сад камней</w:t>
      </w:r>
      <w:r w:rsidR="00233C79">
        <w:t xml:space="preserve"> (Duqm Stone Park около порта Дакм)</w:t>
      </w:r>
      <w:r>
        <w:t>»,</w:t>
      </w:r>
      <w:r w:rsidR="00E7411A">
        <w:t xml:space="preserve"> </w:t>
      </w:r>
      <w:r>
        <w:t xml:space="preserve"> памятник Доки в Суре, посещение фортов </w:t>
      </w:r>
      <w:r w:rsidR="00801659">
        <w:t>в</w:t>
      </w:r>
      <w:r>
        <w:t xml:space="preserve"> Суре. Трек вдоль вади, посещение провала с морской водой около </w:t>
      </w:r>
      <w:r w:rsidR="003A5EE3">
        <w:t>моря. По сути никаких проблем у нас не было. Движение осуществлялось по хорошему шоссе, с ограничением скорости до 110 км/ч. Ниже некоторые фотографии с этого пути.</w:t>
      </w:r>
    </w:p>
    <w:p w:rsidR="00E7411A" w:rsidRDefault="00E7411A" w:rsidP="00E7411A">
      <w:pPr>
        <w:jc w:val="center"/>
      </w:pPr>
      <w:r>
        <w:rPr>
          <w:noProof/>
          <w:lang w:eastAsia="ru-RU"/>
        </w:rPr>
        <w:drawing>
          <wp:inline distT="0" distB="0" distL="0" distR="0">
            <wp:extent cx="4221915" cy="2821577"/>
            <wp:effectExtent l="19050" t="0" r="7185" b="0"/>
            <wp:docPr id="28" name="Рисунок 27" descr="4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1-1.jpg"/>
                    <pic:cNvPicPr/>
                  </pic:nvPicPr>
                  <pic:blipFill>
                    <a:blip r:embed="rId58" cstate="screen"/>
                    <a:stretch>
                      <a:fillRect/>
                    </a:stretch>
                  </pic:blipFill>
                  <pic:spPr>
                    <a:xfrm>
                      <a:off x="0" y="0"/>
                      <a:ext cx="4221915" cy="2821577"/>
                    </a:xfrm>
                    <a:prstGeom prst="rect">
                      <a:avLst/>
                    </a:prstGeom>
                  </pic:spPr>
                </pic:pic>
              </a:graphicData>
            </a:graphic>
          </wp:inline>
        </w:drawing>
      </w:r>
    </w:p>
    <w:p w:rsidR="00E7411A" w:rsidRDefault="00E7411A" w:rsidP="00E7411A">
      <w:pPr>
        <w:jc w:val="center"/>
      </w:pPr>
      <w:r>
        <w:rPr>
          <w:noProof/>
          <w:lang w:eastAsia="ru-RU"/>
        </w:rPr>
        <w:drawing>
          <wp:inline distT="0" distB="0" distL="0" distR="0">
            <wp:extent cx="4221915" cy="2821577"/>
            <wp:effectExtent l="19050" t="0" r="7185" b="0"/>
            <wp:docPr id="38" name="Рисунок 37" descr="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4.jpg"/>
                    <pic:cNvPicPr/>
                  </pic:nvPicPr>
                  <pic:blipFill>
                    <a:blip r:embed="rId59" cstate="screen"/>
                    <a:stretch>
                      <a:fillRect/>
                    </a:stretch>
                  </pic:blipFill>
                  <pic:spPr>
                    <a:xfrm>
                      <a:off x="0" y="0"/>
                      <a:ext cx="4221915" cy="2821577"/>
                    </a:xfrm>
                    <a:prstGeom prst="rect">
                      <a:avLst/>
                    </a:prstGeom>
                  </pic:spPr>
                </pic:pic>
              </a:graphicData>
            </a:graphic>
          </wp:inline>
        </w:drawing>
      </w:r>
    </w:p>
    <w:p w:rsidR="00E7411A" w:rsidRDefault="00E7411A" w:rsidP="006D7E96">
      <w:pPr>
        <w:pStyle w:val="a7"/>
        <w:numPr>
          <w:ilvl w:val="0"/>
          <w:numId w:val="7"/>
        </w:numPr>
        <w:jc w:val="center"/>
        <w:rPr>
          <w:rStyle w:val="af"/>
          <w:b w:val="0"/>
          <w:i/>
        </w:rPr>
      </w:pPr>
      <w:r w:rsidRPr="00156835">
        <w:rPr>
          <w:rStyle w:val="af"/>
          <w:b w:val="0"/>
          <w:i/>
        </w:rPr>
        <w:t>«</w:t>
      </w:r>
      <w:r>
        <w:rPr>
          <w:rStyle w:val="af"/>
          <w:b w:val="0"/>
          <w:i/>
        </w:rPr>
        <w:t>В саду камней</w:t>
      </w:r>
      <w:r w:rsidRPr="00156835">
        <w:rPr>
          <w:rStyle w:val="af"/>
          <w:b w:val="0"/>
          <w:i/>
        </w:rPr>
        <w:t>»</w:t>
      </w:r>
    </w:p>
    <w:p w:rsidR="00D66746" w:rsidRPr="0046551C" w:rsidRDefault="00D66746" w:rsidP="00D66746">
      <w:pPr>
        <w:pStyle w:val="a7"/>
        <w:ind w:left="578" w:firstLine="0"/>
        <w:jc w:val="center"/>
        <w:rPr>
          <w:rStyle w:val="af"/>
          <w:b w:val="0"/>
          <w:i/>
        </w:rPr>
      </w:pPr>
      <w:r>
        <w:rPr>
          <w:bCs/>
          <w:i/>
          <w:smallCaps/>
          <w:noProof/>
          <w:spacing w:val="5"/>
          <w:lang w:eastAsia="ru-RU"/>
        </w:rPr>
        <w:lastRenderedPageBreak/>
        <w:drawing>
          <wp:inline distT="0" distB="0" distL="0" distR="0">
            <wp:extent cx="4221915" cy="2821577"/>
            <wp:effectExtent l="19050" t="0" r="7185" b="0"/>
            <wp:docPr id="39" name="Рисунок 38" descr="DSC051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05139.jpg"/>
                    <pic:cNvPicPr/>
                  </pic:nvPicPr>
                  <pic:blipFill>
                    <a:blip r:embed="rId60" cstate="screen"/>
                    <a:stretch>
                      <a:fillRect/>
                    </a:stretch>
                  </pic:blipFill>
                  <pic:spPr>
                    <a:xfrm>
                      <a:off x="0" y="0"/>
                      <a:ext cx="4221915" cy="2821577"/>
                    </a:xfrm>
                    <a:prstGeom prst="rect">
                      <a:avLst/>
                    </a:prstGeom>
                  </pic:spPr>
                </pic:pic>
              </a:graphicData>
            </a:graphic>
          </wp:inline>
        </w:drawing>
      </w:r>
      <w:r>
        <w:rPr>
          <w:bCs/>
          <w:i/>
          <w:smallCaps/>
          <w:noProof/>
          <w:spacing w:val="5"/>
          <w:lang w:eastAsia="ru-RU"/>
        </w:rPr>
        <w:drawing>
          <wp:inline distT="0" distB="0" distL="0" distR="0">
            <wp:extent cx="4221915" cy="2821577"/>
            <wp:effectExtent l="19050" t="0" r="7185" b="0"/>
            <wp:docPr id="40" name="Рисунок 39" descr="DSC051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05147.jpg"/>
                    <pic:cNvPicPr/>
                  </pic:nvPicPr>
                  <pic:blipFill>
                    <a:blip r:embed="rId61" cstate="screen"/>
                    <a:stretch>
                      <a:fillRect/>
                    </a:stretch>
                  </pic:blipFill>
                  <pic:spPr>
                    <a:xfrm>
                      <a:off x="0" y="0"/>
                      <a:ext cx="4221915" cy="2821577"/>
                    </a:xfrm>
                    <a:prstGeom prst="rect">
                      <a:avLst/>
                    </a:prstGeom>
                  </pic:spPr>
                </pic:pic>
              </a:graphicData>
            </a:graphic>
          </wp:inline>
        </w:drawing>
      </w:r>
    </w:p>
    <w:p w:rsidR="008B6D11" w:rsidRDefault="00D66746" w:rsidP="006D7E96">
      <w:pPr>
        <w:pStyle w:val="a7"/>
        <w:numPr>
          <w:ilvl w:val="0"/>
          <w:numId w:val="7"/>
        </w:numPr>
        <w:jc w:val="center"/>
        <w:rPr>
          <w:rStyle w:val="af"/>
          <w:b w:val="0"/>
          <w:i/>
        </w:rPr>
      </w:pPr>
      <w:r w:rsidRPr="00156835">
        <w:rPr>
          <w:rStyle w:val="af"/>
          <w:b w:val="0"/>
          <w:i/>
        </w:rPr>
        <w:t>«</w:t>
      </w:r>
      <w:r w:rsidR="008B6D11">
        <w:rPr>
          <w:rStyle w:val="af"/>
          <w:b w:val="0"/>
          <w:i/>
        </w:rPr>
        <w:t xml:space="preserve">В </w:t>
      </w:r>
      <w:r>
        <w:rPr>
          <w:rStyle w:val="af"/>
          <w:b w:val="0"/>
          <w:i/>
        </w:rPr>
        <w:t>Суре</w:t>
      </w:r>
      <w:r w:rsidR="008B6D11" w:rsidRPr="00156835">
        <w:rPr>
          <w:rStyle w:val="af"/>
          <w:b w:val="0"/>
          <w:i/>
        </w:rPr>
        <w:t>»</w:t>
      </w:r>
    </w:p>
    <w:p w:rsidR="00D66746" w:rsidRDefault="00D66746" w:rsidP="00D66746">
      <w:pPr>
        <w:pStyle w:val="a7"/>
        <w:ind w:left="578" w:firstLine="0"/>
        <w:jc w:val="center"/>
        <w:rPr>
          <w:rStyle w:val="af"/>
          <w:b w:val="0"/>
          <w:i/>
        </w:rPr>
      </w:pPr>
      <w:r>
        <w:rPr>
          <w:bCs/>
          <w:i/>
          <w:smallCaps/>
          <w:noProof/>
          <w:spacing w:val="5"/>
          <w:lang w:eastAsia="ru-RU"/>
        </w:rPr>
        <w:drawing>
          <wp:inline distT="0" distB="0" distL="0" distR="0">
            <wp:extent cx="4221915" cy="2821577"/>
            <wp:effectExtent l="19050" t="0" r="7185" b="0"/>
            <wp:docPr id="41" name="Рисунок 40" descr="DSC052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05206.jpg"/>
                    <pic:cNvPicPr/>
                  </pic:nvPicPr>
                  <pic:blipFill>
                    <a:blip r:embed="rId62" cstate="screen"/>
                    <a:stretch>
                      <a:fillRect/>
                    </a:stretch>
                  </pic:blipFill>
                  <pic:spPr>
                    <a:xfrm>
                      <a:off x="0" y="0"/>
                      <a:ext cx="4221915" cy="2821577"/>
                    </a:xfrm>
                    <a:prstGeom prst="rect">
                      <a:avLst/>
                    </a:prstGeom>
                  </pic:spPr>
                </pic:pic>
              </a:graphicData>
            </a:graphic>
          </wp:inline>
        </w:drawing>
      </w:r>
    </w:p>
    <w:p w:rsidR="00D66746" w:rsidRDefault="00D66746" w:rsidP="006D7E96">
      <w:pPr>
        <w:pStyle w:val="a7"/>
        <w:numPr>
          <w:ilvl w:val="0"/>
          <w:numId w:val="7"/>
        </w:numPr>
        <w:jc w:val="center"/>
        <w:rPr>
          <w:rStyle w:val="af"/>
          <w:b w:val="0"/>
          <w:i/>
        </w:rPr>
      </w:pPr>
      <w:r w:rsidRPr="00156835">
        <w:rPr>
          <w:rStyle w:val="af"/>
          <w:b w:val="0"/>
          <w:i/>
        </w:rPr>
        <w:t>«</w:t>
      </w:r>
      <w:r>
        <w:rPr>
          <w:rStyle w:val="af"/>
          <w:b w:val="0"/>
          <w:i/>
        </w:rPr>
        <w:t>Вади</w:t>
      </w:r>
      <w:r w:rsidRPr="00156835">
        <w:rPr>
          <w:rStyle w:val="af"/>
          <w:b w:val="0"/>
          <w:i/>
        </w:rPr>
        <w:t>»</w:t>
      </w:r>
    </w:p>
    <w:p w:rsidR="00D66746" w:rsidRDefault="00D66746" w:rsidP="00D66746">
      <w:pPr>
        <w:pStyle w:val="a7"/>
        <w:ind w:left="578" w:firstLine="0"/>
        <w:jc w:val="center"/>
        <w:rPr>
          <w:rStyle w:val="af"/>
          <w:b w:val="0"/>
          <w:i/>
        </w:rPr>
      </w:pPr>
      <w:r>
        <w:rPr>
          <w:bCs/>
          <w:i/>
          <w:smallCaps/>
          <w:noProof/>
          <w:spacing w:val="5"/>
          <w:lang w:eastAsia="ru-RU"/>
        </w:rPr>
        <w:lastRenderedPageBreak/>
        <w:drawing>
          <wp:inline distT="0" distB="0" distL="0" distR="0">
            <wp:extent cx="4221915" cy="2821577"/>
            <wp:effectExtent l="19050" t="0" r="7185" b="0"/>
            <wp:docPr id="42" name="Рисунок 41" descr="DSC052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05210.jpg"/>
                    <pic:cNvPicPr/>
                  </pic:nvPicPr>
                  <pic:blipFill>
                    <a:blip r:embed="rId63" cstate="screen"/>
                    <a:stretch>
                      <a:fillRect/>
                    </a:stretch>
                  </pic:blipFill>
                  <pic:spPr>
                    <a:xfrm>
                      <a:off x="0" y="0"/>
                      <a:ext cx="4221915" cy="2821577"/>
                    </a:xfrm>
                    <a:prstGeom prst="rect">
                      <a:avLst/>
                    </a:prstGeom>
                  </pic:spPr>
                </pic:pic>
              </a:graphicData>
            </a:graphic>
          </wp:inline>
        </w:drawing>
      </w:r>
    </w:p>
    <w:p w:rsidR="00D66746" w:rsidRDefault="00D66746" w:rsidP="006D7E96">
      <w:pPr>
        <w:pStyle w:val="a7"/>
        <w:numPr>
          <w:ilvl w:val="0"/>
          <w:numId w:val="7"/>
        </w:numPr>
        <w:jc w:val="center"/>
        <w:rPr>
          <w:rStyle w:val="af"/>
          <w:b w:val="0"/>
          <w:i/>
        </w:rPr>
      </w:pPr>
      <w:r w:rsidRPr="00156835">
        <w:rPr>
          <w:rStyle w:val="af"/>
          <w:b w:val="0"/>
          <w:i/>
        </w:rPr>
        <w:t>«</w:t>
      </w:r>
      <w:r>
        <w:rPr>
          <w:rStyle w:val="af"/>
          <w:b w:val="0"/>
          <w:i/>
        </w:rPr>
        <w:t>Провал с морской водой</w:t>
      </w:r>
      <w:r w:rsidRPr="00156835">
        <w:rPr>
          <w:rStyle w:val="af"/>
          <w:b w:val="0"/>
          <w:i/>
        </w:rPr>
        <w:t>»</w:t>
      </w:r>
    </w:p>
    <w:p w:rsidR="00D66746" w:rsidRDefault="00D66746" w:rsidP="00D66746">
      <w:pPr>
        <w:pStyle w:val="a7"/>
        <w:ind w:left="578" w:firstLine="0"/>
        <w:jc w:val="center"/>
        <w:rPr>
          <w:rStyle w:val="af"/>
          <w:b w:val="0"/>
          <w:i/>
        </w:rPr>
      </w:pPr>
      <w:r>
        <w:rPr>
          <w:bCs/>
          <w:i/>
          <w:smallCaps/>
          <w:noProof/>
          <w:spacing w:val="5"/>
          <w:lang w:eastAsia="ru-RU"/>
        </w:rPr>
        <w:drawing>
          <wp:inline distT="0" distB="0" distL="0" distR="0">
            <wp:extent cx="3858578" cy="2562225"/>
            <wp:effectExtent l="19050" t="0" r="8572" b="0"/>
            <wp:docPr id="43" name="Рисунок 42" descr="DSC_00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_0050.jpg"/>
                    <pic:cNvPicPr/>
                  </pic:nvPicPr>
                  <pic:blipFill>
                    <a:blip r:embed="rId64" cstate="screen"/>
                    <a:stretch>
                      <a:fillRect/>
                    </a:stretch>
                  </pic:blipFill>
                  <pic:spPr>
                    <a:xfrm>
                      <a:off x="0" y="0"/>
                      <a:ext cx="3858578" cy="2562225"/>
                    </a:xfrm>
                    <a:prstGeom prst="rect">
                      <a:avLst/>
                    </a:prstGeom>
                  </pic:spPr>
                </pic:pic>
              </a:graphicData>
            </a:graphic>
          </wp:inline>
        </w:drawing>
      </w:r>
    </w:p>
    <w:p w:rsidR="00D66746" w:rsidRDefault="00D66746" w:rsidP="006D7E96">
      <w:pPr>
        <w:pStyle w:val="a7"/>
        <w:numPr>
          <w:ilvl w:val="0"/>
          <w:numId w:val="7"/>
        </w:numPr>
        <w:jc w:val="center"/>
        <w:rPr>
          <w:rStyle w:val="af"/>
          <w:b w:val="0"/>
          <w:i/>
        </w:rPr>
      </w:pPr>
      <w:r>
        <w:rPr>
          <w:rStyle w:val="af"/>
          <w:b w:val="0"/>
          <w:i/>
        </w:rPr>
        <w:t>Среди местных</w:t>
      </w:r>
    </w:p>
    <w:p w:rsidR="00780F5E" w:rsidRDefault="00780F5E" w:rsidP="00780F5E">
      <w:pPr>
        <w:pStyle w:val="2"/>
        <w:numPr>
          <w:ilvl w:val="0"/>
          <w:numId w:val="1"/>
        </w:numPr>
      </w:pPr>
      <w:r>
        <w:t>Выводы и рекомендации</w:t>
      </w:r>
    </w:p>
    <w:p w:rsidR="00801659" w:rsidRPr="00801659" w:rsidRDefault="00801659" w:rsidP="00801659">
      <w:r w:rsidRPr="00801659">
        <w:t>Дороги в Омане активно строят, мы использовали GPS-карту, скачанную из Интернета. И дороги, которые смогли распознать в Гугле, как строящиеся - по факту оказались асфальтированными и почти готовыми. (время космоснимков было август 2012 года). В этом смысле, если GPS говорит ехать в объезд, но есть существенные основания ему не доверять - то ему доверять не надо.</w:t>
      </w:r>
    </w:p>
    <w:p w:rsidR="00801659" w:rsidRPr="00801659" w:rsidRDefault="00801659" w:rsidP="00801659">
      <w:r w:rsidRPr="00801659">
        <w:t>Качество грейдеров в горах, если по космоснимкам видно, что по ним ездят - весьма хорошее - на любой полноприводной машине с клиренсом более 20 см они безусловно проходимы. В пустыне основным препятствием являются переметные пески. На асфальтированных дорогах их регулярно расчищают, на иных - крайне рекомендуется иметь лопату и средства буксирования общей длиной более 50м. Как правило такие переметы на дорогах не очень высокие - толщиной до 20-30 см, и длиной несколько десятков метров. На неасфальтрованных дорогах - могут быть существенно больше - высотой до метра и шириной до 100 метров.</w:t>
      </w:r>
    </w:p>
    <w:p w:rsidR="00801659" w:rsidRPr="00801659" w:rsidRDefault="00801659" w:rsidP="00801659">
      <w:r w:rsidRPr="00801659">
        <w:t xml:space="preserve">Проблем с бензином у нас не было - все АЗС, обозначенные на карте, в целом рабочие, но могут быть перерывы длиной в несколько часов. </w:t>
      </w:r>
    </w:p>
    <w:p w:rsidR="00801659" w:rsidRPr="00801659" w:rsidRDefault="00801659" w:rsidP="00801659">
      <w:r w:rsidRPr="00801659">
        <w:lastRenderedPageBreak/>
        <w:t xml:space="preserve">Основная проблема, которая может быть - это проблема с водой. Стоит планировать, что питьевую воду можно купить только в супермаркетах в магазинах и иметь запас минимум 5 литров на человека в день, а лучше около 7-10 литров. </w:t>
      </w:r>
    </w:p>
    <w:p w:rsidR="00801659" w:rsidRPr="00801659" w:rsidRDefault="00801659" w:rsidP="00801659">
      <w:r w:rsidRPr="00801659">
        <w:t xml:space="preserve">Проблем с администрацией у нас не было, документы проверялись полицией или национальной гвардией только на блок-постах и довольно лояльно. Видимо, страна себя позиционирует как гостеприимная и относится к иностранцам с пониманием. </w:t>
      </w:r>
    </w:p>
    <w:p w:rsidR="00801659" w:rsidRPr="00801659" w:rsidRDefault="00801659" w:rsidP="00801659">
      <w:r w:rsidRPr="00801659">
        <w:t xml:space="preserve">Проблем с покупкой еды в магазинах у нас не было, за исключением мясных продуктов. Алкоголь и сигареты внутри страны купить в принципе нельзя. </w:t>
      </w:r>
    </w:p>
    <w:p w:rsidR="00801659" w:rsidRDefault="00801659" w:rsidP="00801659">
      <w:r w:rsidRPr="00801659">
        <w:t>Визы мы делали самостоятельно через посольство в Москве. Процедура достаточно стандартна, перечень документов находится на сайте. Визы делают быстро - в течение нескольких дней от момента подачи документов. Однако, двоим из нас при первой попытке отказали в получении визы без объяснения причин. Мы подали ровно такой же перечень документов во второй раз примерно через месяц, накануне поездки - визу благополучно получили. Мы рекомендуем подавать документы примерно за 2 месяца до поездки, если откажут, то подавать повторно примерно за месяц до поездки. Если опять откажут, то можно попробовать за неделю до поездки. Шансы получить визу при таком алгоритме - большие.</w:t>
      </w:r>
      <w:r w:rsidR="008B6D11">
        <w:t xml:space="preserve">Прилагаем к отчету трек. </w:t>
      </w:r>
    </w:p>
    <w:p w:rsidR="008B6D11" w:rsidRDefault="008B6D11" w:rsidP="00801659">
      <w:r>
        <w:t>Первые дни мы его не писали, но начиная с 31 декабря стали писать.</w:t>
      </w:r>
    </w:p>
    <w:p w:rsidR="008B6D11" w:rsidRDefault="008B6D11" w:rsidP="00780F5E">
      <w:r>
        <w:object w:dxaOrig="1513" w:dyaOrig="96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7pt;height:48pt" o:ole="">
            <v:imagedata r:id="rId65" o:title=""/>
          </v:shape>
          <o:OLEObject Type="Embed" ProgID="Package" ShapeID="_x0000_i1025" DrawAspect="Icon" ObjectID="_1471721118" r:id="rId66"/>
        </w:object>
      </w:r>
    </w:p>
    <w:p w:rsidR="00D66746" w:rsidRPr="00780F5E" w:rsidRDefault="00D66746" w:rsidP="00D66746">
      <w:pPr>
        <w:jc w:val="center"/>
      </w:pPr>
      <w:r>
        <w:rPr>
          <w:noProof/>
          <w:lang w:eastAsia="ru-RU"/>
        </w:rPr>
        <w:drawing>
          <wp:inline distT="0" distB="0" distL="0" distR="0">
            <wp:extent cx="5763081" cy="3851564"/>
            <wp:effectExtent l="19050" t="0" r="9069" b="0"/>
            <wp:docPr id="44" name="Рисунок 43" descr="DSC051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05109.jpg"/>
                    <pic:cNvPicPr/>
                  </pic:nvPicPr>
                  <pic:blipFill>
                    <a:blip r:embed="rId67" cstate="screen"/>
                    <a:stretch>
                      <a:fillRect/>
                    </a:stretch>
                  </pic:blipFill>
                  <pic:spPr>
                    <a:xfrm>
                      <a:off x="0" y="0"/>
                      <a:ext cx="5767531" cy="3854538"/>
                    </a:xfrm>
                    <a:prstGeom prst="rect">
                      <a:avLst/>
                    </a:prstGeom>
                  </pic:spPr>
                </pic:pic>
              </a:graphicData>
            </a:graphic>
          </wp:inline>
        </w:drawing>
      </w:r>
    </w:p>
    <w:sectPr w:rsidR="00D66746" w:rsidRPr="00780F5E" w:rsidSect="006C5209">
      <w:pgSz w:w="11906" w:h="16838"/>
      <w:pgMar w:top="1134" w:right="850" w:bottom="1134" w:left="1701" w:header="708" w:footer="708" w:gutter="0"/>
      <w:pgBorders w:offsetFrom="page">
        <w:top w:val="double" w:sz="4" w:space="30" w:color="auto"/>
        <w:left w:val="double" w:sz="4" w:space="30" w:color="auto"/>
        <w:bottom w:val="double" w:sz="4" w:space="24" w:color="auto"/>
        <w:right w:val="double" w:sz="4" w:space="24" w:color="auto"/>
      </w:pgBorders>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F58BB" w:rsidRDefault="001F58BB" w:rsidP="002B46EC">
      <w:pPr>
        <w:spacing w:after="0" w:line="240" w:lineRule="auto"/>
      </w:pPr>
      <w:r>
        <w:separator/>
      </w:r>
    </w:p>
  </w:endnote>
  <w:endnote w:type="continuationSeparator" w:id="1">
    <w:p w:rsidR="001F58BB" w:rsidRDefault="001F58BB" w:rsidP="002B46E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132AC" w:rsidRDefault="00F132AC" w:rsidP="002B46EC">
    <w:pPr>
      <w:pStyle w:val="ab"/>
      <w:jc w:val="center"/>
    </w:pPr>
    <w:r>
      <w:t xml:space="preserve">Стр. </w:t>
    </w:r>
    <w:fldSimple w:instr=" PAGE   \* MERGEFORMAT ">
      <w:r w:rsidR="006D7E96">
        <w:rPr>
          <w:noProof/>
        </w:rPr>
        <w:t>32</w:t>
      </w:r>
    </w:fldSimple>
    <w:r>
      <w:t xml:space="preserve"> из </w:t>
    </w:r>
    <w:fldSimple w:instr=" DOCPROPERTY  Pages  \* MERGEFORMAT ">
      <w:r>
        <w:t>38</w:t>
      </w:r>
    </w:fldSimple>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132AC" w:rsidRDefault="00F132AC" w:rsidP="006D5DBA">
    <w:pPr>
      <w:pStyle w:val="ab"/>
      <w:jc w:val="center"/>
    </w:pPr>
    <w:r>
      <w:t xml:space="preserve">Стр. </w:t>
    </w:r>
    <w:fldSimple w:instr=" PAGE   \* MERGEFORMAT ">
      <w:r w:rsidR="006D7E96">
        <w:rPr>
          <w:noProof/>
        </w:rPr>
        <w:t>7</w:t>
      </w:r>
    </w:fldSimple>
    <w:r>
      <w:t xml:space="preserve"> из </w:t>
    </w:r>
    <w:fldSimple w:instr=" DOCPROPERTY  Pages  \* MERGEFORMAT ">
      <w:r>
        <w:t>3</w:t>
      </w:r>
    </w:fldSimple>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F58BB" w:rsidRDefault="001F58BB" w:rsidP="002B46EC">
      <w:pPr>
        <w:spacing w:after="0" w:line="240" w:lineRule="auto"/>
      </w:pPr>
      <w:r>
        <w:separator/>
      </w:r>
    </w:p>
  </w:footnote>
  <w:footnote w:type="continuationSeparator" w:id="1">
    <w:p w:rsidR="001F58BB" w:rsidRDefault="001F58BB" w:rsidP="002B46EC">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132AC" w:rsidRDefault="00F132AC" w:rsidP="002B46EC">
    <w:pPr>
      <w:pStyle w:val="a9"/>
      <w:jc w:val="center"/>
    </w:pPr>
    <w:r>
      <w:t>Оман 2014. Авто 2 к.с. Горный клуб МГУ. Часовиков М.А.</w:t>
    </w:r>
  </w:p>
  <w:p w:rsidR="00F132AC" w:rsidRDefault="00F132AC">
    <w:pPr>
      <w:pStyle w:val="a9"/>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132AC" w:rsidRDefault="00F132AC" w:rsidP="006D5DBA">
    <w:pPr>
      <w:pStyle w:val="a9"/>
      <w:jc w:val="center"/>
    </w:pPr>
    <w:r>
      <w:t>Оман 2014. Авто 2 к.с. Горный клуб МГУ. Часовиков М.А.</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3A7FAB"/>
    <w:multiLevelType w:val="hybridMultilevel"/>
    <w:tmpl w:val="264458C4"/>
    <w:lvl w:ilvl="0" w:tplc="5F465944">
      <w:start w:val="1"/>
      <w:numFmt w:val="decimal"/>
      <w:lvlText w:val="Табл.%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B8D5406"/>
    <w:multiLevelType w:val="hybridMultilevel"/>
    <w:tmpl w:val="041CDEA4"/>
    <w:lvl w:ilvl="0" w:tplc="612A1C94">
      <w:start w:val="1"/>
      <w:numFmt w:val="decimal"/>
      <w:lvlText w:val="Рис. %1."/>
      <w:lvlJc w:val="center"/>
      <w:pPr>
        <w:ind w:left="578" w:hanging="29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D756D86"/>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nsid w:val="1F507B06"/>
    <w:multiLevelType w:val="hybridMultilevel"/>
    <w:tmpl w:val="94588C28"/>
    <w:lvl w:ilvl="0" w:tplc="612A1C94">
      <w:start w:val="1"/>
      <w:numFmt w:val="decimal"/>
      <w:lvlText w:val="Рис. %1."/>
      <w:lvlJc w:val="center"/>
      <w:pPr>
        <w:ind w:left="578" w:hanging="29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2EDF6C3C"/>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nsid w:val="380B37AF"/>
    <w:multiLevelType w:val="hybridMultilevel"/>
    <w:tmpl w:val="CBFAD56E"/>
    <w:lvl w:ilvl="0" w:tplc="04190001">
      <w:start w:val="1"/>
      <w:numFmt w:val="bullet"/>
      <w:lvlText w:val=""/>
      <w:lvlJc w:val="left"/>
      <w:pPr>
        <w:ind w:left="862" w:hanging="360"/>
      </w:pPr>
      <w:rPr>
        <w:rFonts w:ascii="Symbol" w:hAnsi="Symbol" w:hint="default"/>
      </w:rPr>
    </w:lvl>
    <w:lvl w:ilvl="1" w:tplc="04190003" w:tentative="1">
      <w:start w:val="1"/>
      <w:numFmt w:val="bullet"/>
      <w:lvlText w:val="o"/>
      <w:lvlJc w:val="left"/>
      <w:pPr>
        <w:ind w:left="1582" w:hanging="360"/>
      </w:pPr>
      <w:rPr>
        <w:rFonts w:ascii="Courier New" w:hAnsi="Courier New" w:cs="Courier New" w:hint="default"/>
      </w:rPr>
    </w:lvl>
    <w:lvl w:ilvl="2" w:tplc="04190005" w:tentative="1">
      <w:start w:val="1"/>
      <w:numFmt w:val="bullet"/>
      <w:lvlText w:val=""/>
      <w:lvlJc w:val="left"/>
      <w:pPr>
        <w:ind w:left="2302" w:hanging="360"/>
      </w:pPr>
      <w:rPr>
        <w:rFonts w:ascii="Wingdings" w:hAnsi="Wingdings" w:hint="default"/>
      </w:rPr>
    </w:lvl>
    <w:lvl w:ilvl="3" w:tplc="04190001" w:tentative="1">
      <w:start w:val="1"/>
      <w:numFmt w:val="bullet"/>
      <w:lvlText w:val=""/>
      <w:lvlJc w:val="left"/>
      <w:pPr>
        <w:ind w:left="3022" w:hanging="360"/>
      </w:pPr>
      <w:rPr>
        <w:rFonts w:ascii="Symbol" w:hAnsi="Symbol" w:hint="default"/>
      </w:rPr>
    </w:lvl>
    <w:lvl w:ilvl="4" w:tplc="04190003" w:tentative="1">
      <w:start w:val="1"/>
      <w:numFmt w:val="bullet"/>
      <w:lvlText w:val="o"/>
      <w:lvlJc w:val="left"/>
      <w:pPr>
        <w:ind w:left="3742" w:hanging="360"/>
      </w:pPr>
      <w:rPr>
        <w:rFonts w:ascii="Courier New" w:hAnsi="Courier New" w:cs="Courier New" w:hint="default"/>
      </w:rPr>
    </w:lvl>
    <w:lvl w:ilvl="5" w:tplc="04190005" w:tentative="1">
      <w:start w:val="1"/>
      <w:numFmt w:val="bullet"/>
      <w:lvlText w:val=""/>
      <w:lvlJc w:val="left"/>
      <w:pPr>
        <w:ind w:left="4462" w:hanging="360"/>
      </w:pPr>
      <w:rPr>
        <w:rFonts w:ascii="Wingdings" w:hAnsi="Wingdings" w:hint="default"/>
      </w:rPr>
    </w:lvl>
    <w:lvl w:ilvl="6" w:tplc="04190001" w:tentative="1">
      <w:start w:val="1"/>
      <w:numFmt w:val="bullet"/>
      <w:lvlText w:val=""/>
      <w:lvlJc w:val="left"/>
      <w:pPr>
        <w:ind w:left="5182" w:hanging="360"/>
      </w:pPr>
      <w:rPr>
        <w:rFonts w:ascii="Symbol" w:hAnsi="Symbol" w:hint="default"/>
      </w:rPr>
    </w:lvl>
    <w:lvl w:ilvl="7" w:tplc="04190003" w:tentative="1">
      <w:start w:val="1"/>
      <w:numFmt w:val="bullet"/>
      <w:lvlText w:val="o"/>
      <w:lvlJc w:val="left"/>
      <w:pPr>
        <w:ind w:left="5902" w:hanging="360"/>
      </w:pPr>
      <w:rPr>
        <w:rFonts w:ascii="Courier New" w:hAnsi="Courier New" w:cs="Courier New" w:hint="default"/>
      </w:rPr>
    </w:lvl>
    <w:lvl w:ilvl="8" w:tplc="04190005" w:tentative="1">
      <w:start w:val="1"/>
      <w:numFmt w:val="bullet"/>
      <w:lvlText w:val=""/>
      <w:lvlJc w:val="left"/>
      <w:pPr>
        <w:ind w:left="6622" w:hanging="360"/>
      </w:pPr>
      <w:rPr>
        <w:rFonts w:ascii="Wingdings" w:hAnsi="Wingdings" w:hint="default"/>
      </w:rPr>
    </w:lvl>
  </w:abstractNum>
  <w:abstractNum w:abstractNumId="6">
    <w:nsid w:val="4A3C3694"/>
    <w:multiLevelType w:val="hybridMultilevel"/>
    <w:tmpl w:val="041CDEA4"/>
    <w:lvl w:ilvl="0" w:tplc="612A1C94">
      <w:start w:val="1"/>
      <w:numFmt w:val="decimal"/>
      <w:lvlText w:val="Рис. %1."/>
      <w:lvlJc w:val="center"/>
      <w:pPr>
        <w:ind w:left="578" w:hanging="29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4A9C05B8"/>
    <w:multiLevelType w:val="hybridMultilevel"/>
    <w:tmpl w:val="D2F80A90"/>
    <w:lvl w:ilvl="0" w:tplc="612A1C94">
      <w:start w:val="1"/>
      <w:numFmt w:val="decimal"/>
      <w:lvlText w:val="Рис. %1."/>
      <w:lvlJc w:val="center"/>
      <w:pPr>
        <w:ind w:left="578" w:hanging="29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54C96012"/>
    <w:multiLevelType w:val="hybridMultilevel"/>
    <w:tmpl w:val="02C46528"/>
    <w:lvl w:ilvl="0" w:tplc="612A1C94">
      <w:start w:val="1"/>
      <w:numFmt w:val="decimal"/>
      <w:lvlText w:val="Рис. %1."/>
      <w:lvlJc w:val="center"/>
      <w:pPr>
        <w:ind w:left="578" w:hanging="29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56414853"/>
    <w:multiLevelType w:val="hybridMultilevel"/>
    <w:tmpl w:val="041CDEA4"/>
    <w:lvl w:ilvl="0" w:tplc="612A1C94">
      <w:start w:val="1"/>
      <w:numFmt w:val="decimal"/>
      <w:lvlText w:val="Рис. %1."/>
      <w:lvlJc w:val="center"/>
      <w:pPr>
        <w:ind w:left="578" w:hanging="29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5D26524C"/>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nsid w:val="5E1752F9"/>
    <w:multiLevelType w:val="hybridMultilevel"/>
    <w:tmpl w:val="041CDEA4"/>
    <w:lvl w:ilvl="0" w:tplc="612A1C94">
      <w:start w:val="1"/>
      <w:numFmt w:val="decimal"/>
      <w:lvlText w:val="Рис. %1."/>
      <w:lvlJc w:val="center"/>
      <w:pPr>
        <w:ind w:left="578" w:hanging="29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5EF47ADF"/>
    <w:multiLevelType w:val="hybridMultilevel"/>
    <w:tmpl w:val="961047F0"/>
    <w:lvl w:ilvl="0" w:tplc="612A1C94">
      <w:start w:val="1"/>
      <w:numFmt w:val="decimal"/>
      <w:lvlText w:val="Рис. %1."/>
      <w:lvlJc w:val="center"/>
      <w:pPr>
        <w:ind w:left="578" w:hanging="29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632678CC"/>
    <w:multiLevelType w:val="hybridMultilevel"/>
    <w:tmpl w:val="041CDEA4"/>
    <w:lvl w:ilvl="0" w:tplc="612A1C94">
      <w:start w:val="1"/>
      <w:numFmt w:val="decimal"/>
      <w:lvlText w:val="Рис. %1."/>
      <w:lvlJc w:val="center"/>
      <w:pPr>
        <w:ind w:left="578" w:hanging="29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69CF0B17"/>
    <w:multiLevelType w:val="multilevel"/>
    <w:tmpl w:val="673A9AEC"/>
    <w:lvl w:ilvl="0">
      <w:start w:val="1"/>
      <w:numFmt w:val="decimal"/>
      <w:lvlText w:val="%1."/>
      <w:lvlJc w:val="left"/>
      <w:pPr>
        <w:ind w:left="720" w:hanging="360"/>
      </w:pPr>
    </w:lvl>
    <w:lvl w:ilvl="1">
      <w:start w:val="1"/>
      <w:numFmt w:val="decimal"/>
      <w:lvlText w:val="%1.%2."/>
      <w:lvlJc w:val="left"/>
      <w:pPr>
        <w:ind w:left="1152" w:hanging="432"/>
      </w:pPr>
    </w:lvl>
    <w:lvl w:ilvl="2">
      <w:start w:val="1"/>
      <w:numFmt w:val="decimal"/>
      <w:lvlText w:val="%1.%2.%3."/>
      <w:lvlJc w:val="left"/>
      <w:pPr>
        <w:ind w:left="1584" w:hanging="504"/>
      </w:pPr>
    </w:lvl>
    <w:lvl w:ilvl="3">
      <w:start w:val="1"/>
      <w:numFmt w:val="decimal"/>
      <w:lvlText w:val="%1.%2.%3.%4."/>
      <w:lvlJc w:val="left"/>
      <w:pPr>
        <w:ind w:left="2088" w:hanging="648"/>
      </w:pPr>
    </w:lvl>
    <w:lvl w:ilvl="4">
      <w:start w:val="1"/>
      <w:numFmt w:val="decimal"/>
      <w:lvlText w:val="%1.%2.%3.%4.%5."/>
      <w:lvlJc w:val="left"/>
      <w:pPr>
        <w:ind w:left="2592" w:hanging="792"/>
      </w:pPr>
    </w:lvl>
    <w:lvl w:ilvl="5">
      <w:start w:val="1"/>
      <w:numFmt w:val="decimal"/>
      <w:lvlText w:val="%1.%2.%3.%4.%5.%6."/>
      <w:lvlJc w:val="left"/>
      <w:pPr>
        <w:ind w:left="3096" w:hanging="936"/>
      </w:pPr>
    </w:lvl>
    <w:lvl w:ilvl="6">
      <w:start w:val="1"/>
      <w:numFmt w:val="decimal"/>
      <w:lvlText w:val="%1.%2.%3.%4.%5.%6.%7."/>
      <w:lvlJc w:val="left"/>
      <w:pPr>
        <w:ind w:left="3600" w:hanging="1080"/>
      </w:pPr>
    </w:lvl>
    <w:lvl w:ilvl="7">
      <w:start w:val="1"/>
      <w:numFmt w:val="decimal"/>
      <w:lvlText w:val="%1.%2.%3.%4.%5.%6.%7.%8."/>
      <w:lvlJc w:val="left"/>
      <w:pPr>
        <w:ind w:left="4104" w:hanging="1224"/>
      </w:pPr>
    </w:lvl>
    <w:lvl w:ilvl="8">
      <w:start w:val="1"/>
      <w:numFmt w:val="decimal"/>
      <w:lvlText w:val="%1.%2.%3.%4.%5.%6.%7.%8.%9."/>
      <w:lvlJc w:val="left"/>
      <w:pPr>
        <w:ind w:left="4680" w:hanging="1440"/>
      </w:pPr>
    </w:lvl>
  </w:abstractNum>
  <w:abstractNum w:abstractNumId="15">
    <w:nsid w:val="6B377799"/>
    <w:multiLevelType w:val="hybridMultilevel"/>
    <w:tmpl w:val="041CDEA4"/>
    <w:lvl w:ilvl="0" w:tplc="612A1C94">
      <w:start w:val="1"/>
      <w:numFmt w:val="decimal"/>
      <w:lvlText w:val="Рис. %1."/>
      <w:lvlJc w:val="center"/>
      <w:pPr>
        <w:ind w:left="578" w:hanging="29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7ED164C9"/>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nsid w:val="7FB46EA2"/>
    <w:multiLevelType w:val="multilevel"/>
    <w:tmpl w:val="348E752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4"/>
  </w:num>
  <w:num w:numId="2">
    <w:abstractNumId w:val="16"/>
  </w:num>
  <w:num w:numId="3">
    <w:abstractNumId w:val="14"/>
  </w:num>
  <w:num w:numId="4">
    <w:abstractNumId w:val="0"/>
  </w:num>
  <w:num w:numId="5">
    <w:abstractNumId w:val="2"/>
  </w:num>
  <w:num w:numId="6">
    <w:abstractNumId w:val="10"/>
  </w:num>
  <w:num w:numId="7">
    <w:abstractNumId w:val="12"/>
  </w:num>
  <w:num w:numId="8">
    <w:abstractNumId w:val="9"/>
  </w:num>
  <w:num w:numId="9">
    <w:abstractNumId w:val="6"/>
  </w:num>
  <w:num w:numId="10">
    <w:abstractNumId w:val="15"/>
  </w:num>
  <w:num w:numId="11">
    <w:abstractNumId w:val="17"/>
  </w:num>
  <w:num w:numId="12">
    <w:abstractNumId w:val="13"/>
  </w:num>
  <w:num w:numId="13">
    <w:abstractNumId w:val="1"/>
  </w:num>
  <w:num w:numId="14">
    <w:abstractNumId w:val="5"/>
  </w:num>
  <w:num w:numId="15">
    <w:abstractNumId w:val="11"/>
  </w:num>
  <w:num w:numId="16">
    <w:abstractNumId w:val="3"/>
  </w:num>
  <w:num w:numId="17">
    <w:abstractNumId w:val="7"/>
  </w:num>
  <w:num w:numId="18">
    <w:abstractNumId w:val="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defaultTabStop w:val="708"/>
  <w:drawingGridHorizontalSpacing w:val="110"/>
  <w:displayHorizontalDrawingGridEvery w:val="2"/>
  <w:characterSpacingControl w:val="doNotCompress"/>
  <w:footnotePr>
    <w:footnote w:id="0"/>
    <w:footnote w:id="1"/>
  </w:footnotePr>
  <w:endnotePr>
    <w:endnote w:id="0"/>
    <w:endnote w:id="1"/>
  </w:endnotePr>
  <w:compat/>
  <w:rsids>
    <w:rsidRoot w:val="00515606"/>
    <w:rsid w:val="000242CC"/>
    <w:rsid w:val="00035B1A"/>
    <w:rsid w:val="00056247"/>
    <w:rsid w:val="0006194A"/>
    <w:rsid w:val="00084EC8"/>
    <w:rsid w:val="000A5150"/>
    <w:rsid w:val="00102538"/>
    <w:rsid w:val="00117C5C"/>
    <w:rsid w:val="00127FCE"/>
    <w:rsid w:val="00133DB2"/>
    <w:rsid w:val="00152698"/>
    <w:rsid w:val="001540FA"/>
    <w:rsid w:val="00156835"/>
    <w:rsid w:val="001630B2"/>
    <w:rsid w:val="001853A1"/>
    <w:rsid w:val="001B184B"/>
    <w:rsid w:val="001B6E5B"/>
    <w:rsid w:val="001C2FE9"/>
    <w:rsid w:val="001E2B4B"/>
    <w:rsid w:val="001F58BB"/>
    <w:rsid w:val="002125E1"/>
    <w:rsid w:val="00212C9A"/>
    <w:rsid w:val="00233C79"/>
    <w:rsid w:val="002361D5"/>
    <w:rsid w:val="002477A6"/>
    <w:rsid w:val="00263C2D"/>
    <w:rsid w:val="00273B39"/>
    <w:rsid w:val="00283186"/>
    <w:rsid w:val="002856BA"/>
    <w:rsid w:val="00295C35"/>
    <w:rsid w:val="002A2970"/>
    <w:rsid w:val="002A5AAE"/>
    <w:rsid w:val="002B46EC"/>
    <w:rsid w:val="002E5216"/>
    <w:rsid w:val="00323E86"/>
    <w:rsid w:val="003327B8"/>
    <w:rsid w:val="00386148"/>
    <w:rsid w:val="003A20CE"/>
    <w:rsid w:val="003A5EE3"/>
    <w:rsid w:val="003B794D"/>
    <w:rsid w:val="003C5334"/>
    <w:rsid w:val="003D4A0D"/>
    <w:rsid w:val="003D55FB"/>
    <w:rsid w:val="003E636D"/>
    <w:rsid w:val="00400B90"/>
    <w:rsid w:val="0042380D"/>
    <w:rsid w:val="0046551C"/>
    <w:rsid w:val="004A5BD8"/>
    <w:rsid w:val="004B3988"/>
    <w:rsid w:val="004B5024"/>
    <w:rsid w:val="004B7C1E"/>
    <w:rsid w:val="004D7861"/>
    <w:rsid w:val="00515606"/>
    <w:rsid w:val="0052372B"/>
    <w:rsid w:val="00545EC8"/>
    <w:rsid w:val="0055102B"/>
    <w:rsid w:val="0055441D"/>
    <w:rsid w:val="00590B4B"/>
    <w:rsid w:val="005B1E57"/>
    <w:rsid w:val="00606ACC"/>
    <w:rsid w:val="00624155"/>
    <w:rsid w:val="006733EB"/>
    <w:rsid w:val="006737DF"/>
    <w:rsid w:val="006775D9"/>
    <w:rsid w:val="006801F1"/>
    <w:rsid w:val="00683B37"/>
    <w:rsid w:val="006B1E01"/>
    <w:rsid w:val="006C5209"/>
    <w:rsid w:val="006D5DBA"/>
    <w:rsid w:val="006D7E96"/>
    <w:rsid w:val="006F24C5"/>
    <w:rsid w:val="006F580C"/>
    <w:rsid w:val="00705F5E"/>
    <w:rsid w:val="00720B3A"/>
    <w:rsid w:val="00730E04"/>
    <w:rsid w:val="00736885"/>
    <w:rsid w:val="007655B6"/>
    <w:rsid w:val="007766D5"/>
    <w:rsid w:val="00780F5E"/>
    <w:rsid w:val="007A4514"/>
    <w:rsid w:val="007E0748"/>
    <w:rsid w:val="00801659"/>
    <w:rsid w:val="00830FE3"/>
    <w:rsid w:val="008373FB"/>
    <w:rsid w:val="0086664B"/>
    <w:rsid w:val="00875F20"/>
    <w:rsid w:val="008A445E"/>
    <w:rsid w:val="008B1797"/>
    <w:rsid w:val="008B6D11"/>
    <w:rsid w:val="008C4EAF"/>
    <w:rsid w:val="008F1A0C"/>
    <w:rsid w:val="008F739A"/>
    <w:rsid w:val="009042DE"/>
    <w:rsid w:val="00915F63"/>
    <w:rsid w:val="00942463"/>
    <w:rsid w:val="00951215"/>
    <w:rsid w:val="009864D5"/>
    <w:rsid w:val="009C52A4"/>
    <w:rsid w:val="009C6039"/>
    <w:rsid w:val="009D65F4"/>
    <w:rsid w:val="00A069AE"/>
    <w:rsid w:val="00A12A04"/>
    <w:rsid w:val="00A419EF"/>
    <w:rsid w:val="00A50250"/>
    <w:rsid w:val="00A72841"/>
    <w:rsid w:val="00AA20AE"/>
    <w:rsid w:val="00AA7FB0"/>
    <w:rsid w:val="00AE5655"/>
    <w:rsid w:val="00B07CB9"/>
    <w:rsid w:val="00B17757"/>
    <w:rsid w:val="00B74DD2"/>
    <w:rsid w:val="00B853E7"/>
    <w:rsid w:val="00B85859"/>
    <w:rsid w:val="00C3207A"/>
    <w:rsid w:val="00CB3BBA"/>
    <w:rsid w:val="00D00595"/>
    <w:rsid w:val="00D06AD6"/>
    <w:rsid w:val="00D13091"/>
    <w:rsid w:val="00D66746"/>
    <w:rsid w:val="00D72047"/>
    <w:rsid w:val="00D80880"/>
    <w:rsid w:val="00D8593C"/>
    <w:rsid w:val="00DD3D16"/>
    <w:rsid w:val="00DF3954"/>
    <w:rsid w:val="00DF7BFB"/>
    <w:rsid w:val="00E054E8"/>
    <w:rsid w:val="00E0610E"/>
    <w:rsid w:val="00E1088B"/>
    <w:rsid w:val="00E159A0"/>
    <w:rsid w:val="00E258F9"/>
    <w:rsid w:val="00E7411A"/>
    <w:rsid w:val="00E87E22"/>
    <w:rsid w:val="00E922A7"/>
    <w:rsid w:val="00E96138"/>
    <w:rsid w:val="00EC667C"/>
    <w:rsid w:val="00EE1EAF"/>
    <w:rsid w:val="00EE4F9C"/>
    <w:rsid w:val="00F132AC"/>
    <w:rsid w:val="00F14491"/>
    <w:rsid w:val="00F56253"/>
    <w:rsid w:val="00F56B5D"/>
    <w:rsid w:val="00F61E27"/>
    <w:rsid w:val="00F9174A"/>
    <w:rsid w:val="00FE1624"/>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921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C52A4"/>
    <w:pPr>
      <w:ind w:left="-567" w:firstLine="709"/>
      <w:jc w:val="both"/>
    </w:pPr>
  </w:style>
  <w:style w:type="paragraph" w:styleId="1">
    <w:name w:val="heading 1"/>
    <w:basedOn w:val="a"/>
    <w:next w:val="a"/>
    <w:link w:val="10"/>
    <w:uiPriority w:val="9"/>
    <w:qFormat/>
    <w:rsid w:val="00515606"/>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515606"/>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9D65F4"/>
    <w:pPr>
      <w:keepNext/>
      <w:keepLines/>
      <w:spacing w:before="200" w:after="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basedOn w:val="a0"/>
    <w:link w:val="2"/>
    <w:uiPriority w:val="9"/>
    <w:rsid w:val="00515606"/>
    <w:rPr>
      <w:rFonts w:asciiTheme="majorHAnsi" w:eastAsiaTheme="majorEastAsia" w:hAnsiTheme="majorHAnsi" w:cstheme="majorBidi"/>
      <w:b/>
      <w:bCs/>
      <w:color w:val="4F81BD" w:themeColor="accent1"/>
      <w:sz w:val="26"/>
      <w:szCs w:val="26"/>
    </w:rPr>
  </w:style>
  <w:style w:type="character" w:customStyle="1" w:styleId="10">
    <w:name w:val="Заголовок 1 Знак"/>
    <w:basedOn w:val="a0"/>
    <w:link w:val="1"/>
    <w:uiPriority w:val="9"/>
    <w:rsid w:val="00515606"/>
    <w:rPr>
      <w:rFonts w:asciiTheme="majorHAnsi" w:eastAsiaTheme="majorEastAsia" w:hAnsiTheme="majorHAnsi" w:cstheme="majorBidi"/>
      <w:b/>
      <w:bCs/>
      <w:color w:val="365F91" w:themeColor="accent1" w:themeShade="BF"/>
      <w:sz w:val="28"/>
      <w:szCs w:val="28"/>
    </w:rPr>
  </w:style>
  <w:style w:type="paragraph" w:styleId="a3">
    <w:name w:val="No Spacing"/>
    <w:link w:val="a4"/>
    <w:uiPriority w:val="1"/>
    <w:qFormat/>
    <w:rsid w:val="00515606"/>
    <w:pPr>
      <w:spacing w:after="0" w:line="240" w:lineRule="auto"/>
    </w:pPr>
    <w:rPr>
      <w:rFonts w:eastAsiaTheme="minorEastAsia"/>
    </w:rPr>
  </w:style>
  <w:style w:type="character" w:customStyle="1" w:styleId="a4">
    <w:name w:val="Без интервала Знак"/>
    <w:basedOn w:val="a0"/>
    <w:link w:val="a3"/>
    <w:uiPriority w:val="1"/>
    <w:rsid w:val="00515606"/>
    <w:rPr>
      <w:rFonts w:eastAsiaTheme="minorEastAsia"/>
    </w:rPr>
  </w:style>
  <w:style w:type="paragraph" w:styleId="a5">
    <w:name w:val="Balloon Text"/>
    <w:basedOn w:val="a"/>
    <w:link w:val="a6"/>
    <w:uiPriority w:val="99"/>
    <w:semiHidden/>
    <w:unhideWhenUsed/>
    <w:rsid w:val="00515606"/>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515606"/>
    <w:rPr>
      <w:rFonts w:ascii="Tahoma" w:hAnsi="Tahoma" w:cs="Tahoma"/>
      <w:sz w:val="16"/>
      <w:szCs w:val="16"/>
    </w:rPr>
  </w:style>
  <w:style w:type="paragraph" w:styleId="a7">
    <w:name w:val="List Paragraph"/>
    <w:basedOn w:val="a"/>
    <w:uiPriority w:val="34"/>
    <w:qFormat/>
    <w:rsid w:val="00133DB2"/>
    <w:pPr>
      <w:ind w:left="720"/>
      <w:contextualSpacing/>
    </w:pPr>
  </w:style>
  <w:style w:type="character" w:styleId="a8">
    <w:name w:val="Subtle Emphasis"/>
    <w:basedOn w:val="a0"/>
    <w:uiPriority w:val="19"/>
    <w:qFormat/>
    <w:rsid w:val="008C4EAF"/>
    <w:rPr>
      <w:i/>
      <w:iCs/>
      <w:color w:val="808080" w:themeColor="text1" w:themeTint="7F"/>
    </w:rPr>
  </w:style>
  <w:style w:type="paragraph" w:styleId="a9">
    <w:name w:val="header"/>
    <w:basedOn w:val="a"/>
    <w:link w:val="aa"/>
    <w:uiPriority w:val="99"/>
    <w:unhideWhenUsed/>
    <w:rsid w:val="002B46EC"/>
    <w:pPr>
      <w:tabs>
        <w:tab w:val="center" w:pos="4677"/>
        <w:tab w:val="right" w:pos="9355"/>
      </w:tabs>
      <w:spacing w:after="0" w:line="240" w:lineRule="auto"/>
    </w:pPr>
  </w:style>
  <w:style w:type="character" w:customStyle="1" w:styleId="aa">
    <w:name w:val="Верхний колонтитул Знак"/>
    <w:basedOn w:val="a0"/>
    <w:link w:val="a9"/>
    <w:uiPriority w:val="99"/>
    <w:rsid w:val="002B46EC"/>
  </w:style>
  <w:style w:type="paragraph" w:styleId="ab">
    <w:name w:val="footer"/>
    <w:basedOn w:val="a"/>
    <w:link w:val="ac"/>
    <w:uiPriority w:val="99"/>
    <w:unhideWhenUsed/>
    <w:rsid w:val="002B46EC"/>
    <w:pPr>
      <w:tabs>
        <w:tab w:val="center" w:pos="4677"/>
        <w:tab w:val="right" w:pos="9355"/>
      </w:tabs>
      <w:spacing w:after="0" w:line="240" w:lineRule="auto"/>
    </w:pPr>
  </w:style>
  <w:style w:type="character" w:customStyle="1" w:styleId="ac">
    <w:name w:val="Нижний колонтитул Знак"/>
    <w:basedOn w:val="a0"/>
    <w:link w:val="ab"/>
    <w:uiPriority w:val="99"/>
    <w:rsid w:val="002B46EC"/>
  </w:style>
  <w:style w:type="paragraph" w:styleId="ad">
    <w:name w:val="TOC Heading"/>
    <w:basedOn w:val="1"/>
    <w:next w:val="a"/>
    <w:uiPriority w:val="39"/>
    <w:semiHidden/>
    <w:unhideWhenUsed/>
    <w:qFormat/>
    <w:rsid w:val="002B46EC"/>
    <w:pPr>
      <w:outlineLvl w:val="9"/>
    </w:pPr>
  </w:style>
  <w:style w:type="paragraph" w:styleId="11">
    <w:name w:val="toc 1"/>
    <w:basedOn w:val="a"/>
    <w:next w:val="a"/>
    <w:autoRedefine/>
    <w:uiPriority w:val="39"/>
    <w:unhideWhenUsed/>
    <w:rsid w:val="002B46EC"/>
    <w:pPr>
      <w:spacing w:after="100"/>
    </w:pPr>
  </w:style>
  <w:style w:type="paragraph" w:styleId="21">
    <w:name w:val="toc 2"/>
    <w:basedOn w:val="a"/>
    <w:next w:val="a"/>
    <w:autoRedefine/>
    <w:uiPriority w:val="39"/>
    <w:unhideWhenUsed/>
    <w:rsid w:val="002B46EC"/>
    <w:pPr>
      <w:spacing w:after="100"/>
      <w:ind w:left="220"/>
    </w:pPr>
  </w:style>
  <w:style w:type="character" w:styleId="ae">
    <w:name w:val="Hyperlink"/>
    <w:basedOn w:val="a0"/>
    <w:uiPriority w:val="99"/>
    <w:unhideWhenUsed/>
    <w:rsid w:val="002B46EC"/>
    <w:rPr>
      <w:color w:val="0000FF" w:themeColor="hyperlink"/>
      <w:u w:val="single"/>
    </w:rPr>
  </w:style>
  <w:style w:type="character" w:customStyle="1" w:styleId="30">
    <w:name w:val="Заголовок 3 Знак"/>
    <w:basedOn w:val="a0"/>
    <w:link w:val="3"/>
    <w:uiPriority w:val="9"/>
    <w:rsid w:val="009D65F4"/>
    <w:rPr>
      <w:rFonts w:asciiTheme="majorHAnsi" w:eastAsiaTheme="majorEastAsia" w:hAnsiTheme="majorHAnsi" w:cstheme="majorBidi"/>
      <w:b/>
      <w:bCs/>
      <w:color w:val="4F81BD" w:themeColor="accent1"/>
    </w:rPr>
  </w:style>
  <w:style w:type="character" w:styleId="af">
    <w:name w:val="Book Title"/>
    <w:basedOn w:val="a0"/>
    <w:uiPriority w:val="33"/>
    <w:qFormat/>
    <w:rsid w:val="001853A1"/>
    <w:rPr>
      <w:b/>
      <w:bCs/>
      <w:smallCaps/>
      <w:spacing w:val="5"/>
    </w:rPr>
  </w:style>
  <w:style w:type="character" w:customStyle="1" w:styleId="apple-converted-space">
    <w:name w:val="apple-converted-space"/>
    <w:basedOn w:val="a0"/>
    <w:rsid w:val="00624155"/>
  </w:style>
</w:styles>
</file>

<file path=word/webSettings.xml><?xml version="1.0" encoding="utf-8"?>
<w:webSettings xmlns:r="http://schemas.openxmlformats.org/officeDocument/2006/relationships" xmlns:w="http://schemas.openxmlformats.org/wordprocessingml/2006/main">
  <w:divs>
    <w:div w:id="107286091">
      <w:bodyDiv w:val="1"/>
      <w:marLeft w:val="0"/>
      <w:marRight w:val="0"/>
      <w:marTop w:val="0"/>
      <w:marBottom w:val="0"/>
      <w:divBdr>
        <w:top w:val="none" w:sz="0" w:space="0" w:color="auto"/>
        <w:left w:val="none" w:sz="0" w:space="0" w:color="auto"/>
        <w:bottom w:val="none" w:sz="0" w:space="0" w:color="auto"/>
        <w:right w:val="none" w:sz="0" w:space="0" w:color="auto"/>
      </w:divBdr>
    </w:div>
    <w:div w:id="542713509">
      <w:bodyDiv w:val="1"/>
      <w:marLeft w:val="0"/>
      <w:marRight w:val="0"/>
      <w:marTop w:val="0"/>
      <w:marBottom w:val="0"/>
      <w:divBdr>
        <w:top w:val="none" w:sz="0" w:space="0" w:color="auto"/>
        <w:left w:val="none" w:sz="0" w:space="0" w:color="auto"/>
        <w:bottom w:val="none" w:sz="0" w:space="0" w:color="auto"/>
        <w:right w:val="none" w:sz="0" w:space="0" w:color="auto"/>
      </w:divBdr>
    </w:div>
    <w:div w:id="1806196503">
      <w:bodyDiv w:val="1"/>
      <w:marLeft w:val="0"/>
      <w:marRight w:val="0"/>
      <w:marTop w:val="0"/>
      <w:marBottom w:val="0"/>
      <w:divBdr>
        <w:top w:val="none" w:sz="0" w:space="0" w:color="auto"/>
        <w:left w:val="none" w:sz="0" w:space="0" w:color="auto"/>
        <w:bottom w:val="none" w:sz="0" w:space="0" w:color="auto"/>
        <w:right w:val="none" w:sz="0" w:space="0" w:color="auto"/>
      </w:divBdr>
    </w:div>
    <w:div w:id="1973635177">
      <w:bodyDiv w:val="1"/>
      <w:marLeft w:val="0"/>
      <w:marRight w:val="0"/>
      <w:marTop w:val="0"/>
      <w:marBottom w:val="0"/>
      <w:divBdr>
        <w:top w:val="none" w:sz="0" w:space="0" w:color="auto"/>
        <w:left w:val="none" w:sz="0" w:space="0" w:color="auto"/>
        <w:bottom w:val="none" w:sz="0" w:space="0" w:color="auto"/>
        <w:right w:val="none" w:sz="0" w:space="0" w:color="auto"/>
      </w:divBdr>
      <w:divsChild>
        <w:div w:id="614679412">
          <w:marLeft w:val="0"/>
          <w:marRight w:val="0"/>
          <w:marTop w:val="0"/>
          <w:marBottom w:val="0"/>
          <w:divBdr>
            <w:top w:val="none" w:sz="0" w:space="0" w:color="auto"/>
            <w:left w:val="none" w:sz="0" w:space="0" w:color="auto"/>
            <w:bottom w:val="none" w:sz="0" w:space="0" w:color="auto"/>
            <w:right w:val="none" w:sz="0" w:space="0" w:color="auto"/>
          </w:divBdr>
        </w:div>
        <w:div w:id="1581790556">
          <w:marLeft w:val="0"/>
          <w:marRight w:val="0"/>
          <w:marTop w:val="0"/>
          <w:marBottom w:val="0"/>
          <w:divBdr>
            <w:top w:val="none" w:sz="0" w:space="0" w:color="auto"/>
            <w:left w:val="none" w:sz="0" w:space="0" w:color="auto"/>
            <w:bottom w:val="none" w:sz="0" w:space="0" w:color="auto"/>
            <w:right w:val="none" w:sz="0" w:space="0" w:color="auto"/>
          </w:divBdr>
        </w:div>
        <w:div w:id="448819137">
          <w:marLeft w:val="0"/>
          <w:marRight w:val="0"/>
          <w:marTop w:val="0"/>
          <w:marBottom w:val="0"/>
          <w:divBdr>
            <w:top w:val="none" w:sz="0" w:space="0" w:color="auto"/>
            <w:left w:val="none" w:sz="0" w:space="0" w:color="auto"/>
            <w:bottom w:val="none" w:sz="0" w:space="0" w:color="auto"/>
            <w:right w:val="none" w:sz="0" w:space="0" w:color="auto"/>
          </w:divBdr>
        </w:div>
        <w:div w:id="1620406431">
          <w:marLeft w:val="0"/>
          <w:marRight w:val="0"/>
          <w:marTop w:val="0"/>
          <w:marBottom w:val="0"/>
          <w:divBdr>
            <w:top w:val="none" w:sz="0" w:space="0" w:color="auto"/>
            <w:left w:val="none" w:sz="0" w:space="0" w:color="auto"/>
            <w:bottom w:val="none" w:sz="0" w:space="0" w:color="auto"/>
            <w:right w:val="none" w:sz="0" w:space="0" w:color="auto"/>
          </w:divBdr>
        </w:div>
        <w:div w:id="548030791">
          <w:marLeft w:val="0"/>
          <w:marRight w:val="0"/>
          <w:marTop w:val="0"/>
          <w:marBottom w:val="0"/>
          <w:divBdr>
            <w:top w:val="none" w:sz="0" w:space="0" w:color="auto"/>
            <w:left w:val="none" w:sz="0" w:space="0" w:color="auto"/>
            <w:bottom w:val="none" w:sz="0" w:space="0" w:color="auto"/>
            <w:right w:val="none" w:sz="0" w:space="0" w:color="auto"/>
          </w:divBdr>
        </w:div>
        <w:div w:id="1424649870">
          <w:marLeft w:val="0"/>
          <w:marRight w:val="0"/>
          <w:marTop w:val="0"/>
          <w:marBottom w:val="0"/>
          <w:divBdr>
            <w:top w:val="none" w:sz="0" w:space="0" w:color="auto"/>
            <w:left w:val="none" w:sz="0" w:space="0" w:color="auto"/>
            <w:bottom w:val="none" w:sz="0" w:space="0" w:color="auto"/>
            <w:right w:val="none" w:sz="0" w:space="0" w:color="auto"/>
          </w:divBdr>
        </w:div>
        <w:div w:id="2018924785">
          <w:marLeft w:val="0"/>
          <w:marRight w:val="0"/>
          <w:marTop w:val="0"/>
          <w:marBottom w:val="0"/>
          <w:divBdr>
            <w:top w:val="none" w:sz="0" w:space="0" w:color="auto"/>
            <w:left w:val="none" w:sz="0" w:space="0" w:color="auto"/>
            <w:bottom w:val="none" w:sz="0" w:space="0" w:color="auto"/>
            <w:right w:val="none" w:sz="0" w:space="0" w:color="auto"/>
          </w:divBdr>
        </w:div>
        <w:div w:id="1161121128">
          <w:marLeft w:val="0"/>
          <w:marRight w:val="0"/>
          <w:marTop w:val="0"/>
          <w:marBottom w:val="0"/>
          <w:divBdr>
            <w:top w:val="none" w:sz="0" w:space="0" w:color="auto"/>
            <w:left w:val="none" w:sz="0" w:space="0" w:color="auto"/>
            <w:bottom w:val="none" w:sz="0" w:space="0" w:color="auto"/>
            <w:right w:val="none" w:sz="0" w:space="0" w:color="auto"/>
          </w:divBdr>
        </w:div>
        <w:div w:id="588196328">
          <w:marLeft w:val="0"/>
          <w:marRight w:val="0"/>
          <w:marTop w:val="0"/>
          <w:marBottom w:val="0"/>
          <w:divBdr>
            <w:top w:val="none" w:sz="0" w:space="0" w:color="auto"/>
            <w:left w:val="none" w:sz="0" w:space="0" w:color="auto"/>
            <w:bottom w:val="none" w:sz="0" w:space="0" w:color="auto"/>
            <w:right w:val="none" w:sz="0" w:space="0" w:color="auto"/>
          </w:divBdr>
        </w:div>
        <w:div w:id="1236933501">
          <w:marLeft w:val="0"/>
          <w:marRight w:val="0"/>
          <w:marTop w:val="0"/>
          <w:marBottom w:val="0"/>
          <w:divBdr>
            <w:top w:val="none" w:sz="0" w:space="0" w:color="auto"/>
            <w:left w:val="none" w:sz="0" w:space="0" w:color="auto"/>
            <w:bottom w:val="none" w:sz="0" w:space="0" w:color="auto"/>
            <w:right w:val="none" w:sz="0" w:space="0" w:color="auto"/>
          </w:divBdr>
        </w:div>
        <w:div w:id="15199356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1.jpeg"/><Relationship Id="rId18" Type="http://schemas.openxmlformats.org/officeDocument/2006/relationships/image" Target="media/image5.jpeg"/><Relationship Id="rId26" Type="http://schemas.openxmlformats.org/officeDocument/2006/relationships/image" Target="media/image13.jpeg"/><Relationship Id="rId39" Type="http://schemas.openxmlformats.org/officeDocument/2006/relationships/image" Target="media/image26.jpeg"/><Relationship Id="rId21" Type="http://schemas.openxmlformats.org/officeDocument/2006/relationships/image" Target="media/image8.jpeg"/><Relationship Id="rId34" Type="http://schemas.openxmlformats.org/officeDocument/2006/relationships/image" Target="media/image21.jpeg"/><Relationship Id="rId42" Type="http://schemas.openxmlformats.org/officeDocument/2006/relationships/image" Target="media/image28.jpeg"/><Relationship Id="rId47" Type="http://schemas.openxmlformats.org/officeDocument/2006/relationships/image" Target="media/image33.jpeg"/><Relationship Id="rId50" Type="http://schemas.openxmlformats.org/officeDocument/2006/relationships/image" Target="media/image36.jpeg"/><Relationship Id="rId55" Type="http://schemas.openxmlformats.org/officeDocument/2006/relationships/image" Target="media/image41.jpeg"/><Relationship Id="rId63" Type="http://schemas.openxmlformats.org/officeDocument/2006/relationships/image" Target="media/image49.jpeg"/><Relationship Id="rId68"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4.jpeg"/><Relationship Id="rId29" Type="http://schemas.openxmlformats.org/officeDocument/2006/relationships/image" Target="media/image16.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24" Type="http://schemas.openxmlformats.org/officeDocument/2006/relationships/image" Target="media/image11.jpeg"/><Relationship Id="rId32" Type="http://schemas.openxmlformats.org/officeDocument/2006/relationships/image" Target="media/image19.jpeg"/><Relationship Id="rId37" Type="http://schemas.openxmlformats.org/officeDocument/2006/relationships/image" Target="media/image24.jpeg"/><Relationship Id="rId40" Type="http://schemas.openxmlformats.org/officeDocument/2006/relationships/hyperlink" Target="http://wikimapia.org/" TargetMode="External"/><Relationship Id="rId45" Type="http://schemas.openxmlformats.org/officeDocument/2006/relationships/image" Target="media/image31.jpeg"/><Relationship Id="rId53" Type="http://schemas.openxmlformats.org/officeDocument/2006/relationships/image" Target="media/image39.jpeg"/><Relationship Id="rId58" Type="http://schemas.openxmlformats.org/officeDocument/2006/relationships/image" Target="media/image44.jpeg"/><Relationship Id="rId66" Type="http://schemas.openxmlformats.org/officeDocument/2006/relationships/oleObject" Target="embeddings/oleObject1.bin"/><Relationship Id="rId5" Type="http://schemas.openxmlformats.org/officeDocument/2006/relationships/settings" Target="settings.xml"/><Relationship Id="rId15" Type="http://schemas.openxmlformats.org/officeDocument/2006/relationships/image" Target="media/image3.jpeg"/><Relationship Id="rId23" Type="http://schemas.openxmlformats.org/officeDocument/2006/relationships/image" Target="media/image10.jpeg"/><Relationship Id="rId28" Type="http://schemas.openxmlformats.org/officeDocument/2006/relationships/image" Target="media/image15.jpeg"/><Relationship Id="rId36" Type="http://schemas.openxmlformats.org/officeDocument/2006/relationships/image" Target="media/image23.jpeg"/><Relationship Id="rId49" Type="http://schemas.openxmlformats.org/officeDocument/2006/relationships/image" Target="media/image35.jpeg"/><Relationship Id="rId57" Type="http://schemas.openxmlformats.org/officeDocument/2006/relationships/image" Target="media/image43.jpeg"/><Relationship Id="rId61" Type="http://schemas.openxmlformats.org/officeDocument/2006/relationships/image" Target="media/image47.jpeg"/><Relationship Id="rId10" Type="http://schemas.openxmlformats.org/officeDocument/2006/relationships/footer" Target="footer1.xml"/><Relationship Id="rId19" Type="http://schemas.openxmlformats.org/officeDocument/2006/relationships/image" Target="media/image6.jpeg"/><Relationship Id="rId31" Type="http://schemas.openxmlformats.org/officeDocument/2006/relationships/image" Target="media/image18.jpeg"/><Relationship Id="rId44" Type="http://schemas.openxmlformats.org/officeDocument/2006/relationships/image" Target="media/image30.jpeg"/><Relationship Id="rId52" Type="http://schemas.openxmlformats.org/officeDocument/2006/relationships/image" Target="media/image38.jpeg"/><Relationship Id="rId60" Type="http://schemas.openxmlformats.org/officeDocument/2006/relationships/image" Target="media/image46.jpeg"/><Relationship Id="rId65" Type="http://schemas.openxmlformats.org/officeDocument/2006/relationships/image" Target="media/image51.emf"/><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image" Target="media/image2.jpeg"/><Relationship Id="rId22" Type="http://schemas.openxmlformats.org/officeDocument/2006/relationships/image" Target="media/image9.jpeg"/><Relationship Id="rId27" Type="http://schemas.openxmlformats.org/officeDocument/2006/relationships/image" Target="media/image14.jpeg"/><Relationship Id="rId30" Type="http://schemas.openxmlformats.org/officeDocument/2006/relationships/image" Target="media/image17.jpeg"/><Relationship Id="rId35" Type="http://schemas.openxmlformats.org/officeDocument/2006/relationships/image" Target="media/image22.jpeg"/><Relationship Id="rId43" Type="http://schemas.openxmlformats.org/officeDocument/2006/relationships/image" Target="media/image29.jpeg"/><Relationship Id="rId48" Type="http://schemas.openxmlformats.org/officeDocument/2006/relationships/image" Target="media/image34.jpeg"/><Relationship Id="rId56" Type="http://schemas.openxmlformats.org/officeDocument/2006/relationships/image" Target="media/image42.jpeg"/><Relationship Id="rId64" Type="http://schemas.openxmlformats.org/officeDocument/2006/relationships/image" Target="media/image50.jpeg"/><Relationship Id="rId69"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37.jpeg"/><Relationship Id="rId3" Type="http://schemas.openxmlformats.org/officeDocument/2006/relationships/numbering" Target="numbering.xml"/><Relationship Id="rId12" Type="http://schemas.openxmlformats.org/officeDocument/2006/relationships/footer" Target="footer2.xml"/><Relationship Id="rId17" Type="http://schemas.openxmlformats.org/officeDocument/2006/relationships/hyperlink" Target="http://wikimapia.org/19389561/carrefour" TargetMode="External"/><Relationship Id="rId25" Type="http://schemas.openxmlformats.org/officeDocument/2006/relationships/image" Target="media/image12.jpeg"/><Relationship Id="rId33" Type="http://schemas.openxmlformats.org/officeDocument/2006/relationships/image" Target="media/image20.jpeg"/><Relationship Id="rId38" Type="http://schemas.openxmlformats.org/officeDocument/2006/relationships/image" Target="media/image25.jpeg"/><Relationship Id="rId46" Type="http://schemas.openxmlformats.org/officeDocument/2006/relationships/image" Target="media/image32.jpeg"/><Relationship Id="rId59" Type="http://schemas.openxmlformats.org/officeDocument/2006/relationships/image" Target="media/image45.jpeg"/><Relationship Id="rId67" Type="http://schemas.openxmlformats.org/officeDocument/2006/relationships/image" Target="media/image52.jpeg"/><Relationship Id="rId20" Type="http://schemas.openxmlformats.org/officeDocument/2006/relationships/image" Target="media/image7.jpeg"/><Relationship Id="rId41" Type="http://schemas.openxmlformats.org/officeDocument/2006/relationships/image" Target="media/image27.jpeg"/><Relationship Id="rId54" Type="http://schemas.openxmlformats.org/officeDocument/2006/relationships/image" Target="media/image40.jpeg"/><Relationship Id="rId62" Type="http://schemas.openxmlformats.org/officeDocument/2006/relationships/image" Target="media/image48.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2014-01-01T00:00:00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3B04896B-6BA7-486D-B172-6E740FBABB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TotalTime>
  <Pages>40</Pages>
  <Words>6186</Words>
  <Characters>35265</Characters>
  <Application>Microsoft Office Word</Application>
  <DocSecurity>0</DocSecurity>
  <Lines>293</Lines>
  <Paragraphs>82</Paragraphs>
  <ScaleCrop>false</ScaleCrop>
  <HeadingPairs>
    <vt:vector size="2" baseType="variant">
      <vt:variant>
        <vt:lpstr>Название</vt:lpstr>
      </vt:variant>
      <vt:variant>
        <vt:i4>1</vt:i4>
      </vt:variant>
    </vt:vector>
  </HeadingPairs>
  <TitlesOfParts>
    <vt:vector size="1" baseType="lpstr">
      <vt:lpstr>Автопутешествие II-категории сложности в Султанате ОМАН</vt:lpstr>
    </vt:vector>
  </TitlesOfParts>
  <Company>Клуб Горного туризма МГУ</Company>
  <LinksUpToDate>false</LinksUpToDate>
  <CharactersWithSpaces>41369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Автопутешествие II-категории сложности в Султанате ОМАН</dc:title>
  <dc:subject>Автопутешествие</dc:subject>
  <dc:creator>Часовиков Максим</dc:creator>
  <cp:lastModifiedBy>максим</cp:lastModifiedBy>
  <cp:revision>3</cp:revision>
  <dcterms:created xsi:type="dcterms:W3CDTF">2014-09-07T19:07:00Z</dcterms:created>
  <dcterms:modified xsi:type="dcterms:W3CDTF">2014-09-08T18:39:00Z</dcterms:modified>
</cp:coreProperties>
</file>